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3D" w:rsidRPr="0007554D" w:rsidRDefault="00B27E2A" w:rsidP="00EC1CEA">
      <w:pPr>
        <w:spacing w:before="240" w:after="0"/>
        <w:ind w:left="-426"/>
        <w:jc w:val="center"/>
        <w:rPr>
          <w:rFonts w:ascii="Calibri" w:hAnsi="Calibri"/>
          <w:b/>
          <w:color w:val="FF0000"/>
          <w:sz w:val="40"/>
          <w:szCs w:val="40"/>
          <w:lang w:val="pl-PL"/>
        </w:rPr>
      </w:pPr>
      <w:bookmarkStart w:id="0" w:name="_Hlk505085585"/>
      <w:bookmarkStart w:id="1" w:name="_Hlk506055113"/>
      <w:bookmarkStart w:id="2" w:name="_GoBack"/>
      <w:bookmarkEnd w:id="0"/>
      <w:bookmarkEnd w:id="2"/>
      <w:r w:rsidRPr="0007554D">
        <w:rPr>
          <w:rFonts w:ascii="Calibri" w:hAnsi="Calibri"/>
          <w:b/>
          <w:color w:val="FF0000"/>
          <w:sz w:val="40"/>
          <w:szCs w:val="40"/>
          <w:lang w:val="pl-PL"/>
        </w:rPr>
        <w:t>DZIEŃ NORWESK</w:t>
      </w:r>
      <w:r w:rsidR="00995A5A" w:rsidRPr="0007554D">
        <w:rPr>
          <w:rFonts w:ascii="Calibri" w:hAnsi="Calibri"/>
          <w:b/>
          <w:color w:val="FF0000"/>
          <w:sz w:val="40"/>
          <w:szCs w:val="40"/>
          <w:lang w:val="pl-PL"/>
        </w:rPr>
        <w:t>O-POLSKI</w:t>
      </w:r>
    </w:p>
    <w:p w:rsidR="00DC2E3D" w:rsidRPr="0007554D" w:rsidRDefault="004C4FA2" w:rsidP="00EC1CEA">
      <w:pPr>
        <w:tabs>
          <w:tab w:val="left" w:pos="9639"/>
        </w:tabs>
        <w:spacing w:after="0" w:line="240" w:lineRule="auto"/>
        <w:ind w:left="-567" w:firstLine="142"/>
        <w:jc w:val="center"/>
        <w:rPr>
          <w:rFonts w:ascii="Calibri" w:hAnsi="Calibri"/>
          <w:b/>
          <w:color w:val="365F91" w:themeColor="accent1" w:themeShade="BF"/>
          <w:sz w:val="32"/>
          <w:szCs w:val="32"/>
          <w:lang w:val="pl-PL"/>
        </w:rPr>
      </w:pPr>
      <w:r w:rsidRPr="0007554D">
        <w:rPr>
          <w:rFonts w:ascii="Calibri" w:hAnsi="Calibri"/>
          <w:b/>
          <w:color w:val="365F91" w:themeColor="accent1" w:themeShade="BF"/>
          <w:sz w:val="32"/>
          <w:szCs w:val="32"/>
          <w:lang w:val="pl-PL"/>
        </w:rPr>
        <w:t>Inno</w:t>
      </w:r>
      <w:r w:rsidR="00B27E2A" w:rsidRPr="0007554D">
        <w:rPr>
          <w:rFonts w:ascii="Calibri" w:hAnsi="Calibri"/>
          <w:b/>
          <w:color w:val="365F91" w:themeColor="accent1" w:themeShade="BF"/>
          <w:sz w:val="32"/>
          <w:szCs w:val="32"/>
          <w:lang w:val="pl-PL"/>
        </w:rPr>
        <w:t>wacyjn</w:t>
      </w:r>
      <w:r w:rsidR="00EC1CEA" w:rsidRPr="0007554D">
        <w:rPr>
          <w:rFonts w:ascii="Calibri" w:hAnsi="Calibri"/>
          <w:b/>
          <w:color w:val="365F91" w:themeColor="accent1" w:themeShade="BF"/>
          <w:sz w:val="32"/>
          <w:szCs w:val="32"/>
          <w:lang w:val="pl-PL"/>
        </w:rPr>
        <w:t>e</w:t>
      </w:r>
      <w:r w:rsidR="00B27E2A" w:rsidRPr="0007554D">
        <w:rPr>
          <w:rFonts w:ascii="Calibri" w:hAnsi="Calibri"/>
          <w:b/>
          <w:color w:val="365F91" w:themeColor="accent1" w:themeShade="BF"/>
          <w:sz w:val="32"/>
          <w:szCs w:val="32"/>
          <w:lang w:val="pl-PL"/>
        </w:rPr>
        <w:t xml:space="preserve"> technologi</w:t>
      </w:r>
      <w:r w:rsidR="00EC1CEA" w:rsidRPr="0007554D">
        <w:rPr>
          <w:rFonts w:ascii="Calibri" w:hAnsi="Calibri"/>
          <w:b/>
          <w:color w:val="365F91" w:themeColor="accent1" w:themeShade="BF"/>
          <w:sz w:val="32"/>
          <w:szCs w:val="32"/>
          <w:lang w:val="pl-PL"/>
        </w:rPr>
        <w:t>e</w:t>
      </w:r>
      <w:r w:rsidR="00B27E2A" w:rsidRPr="0007554D">
        <w:rPr>
          <w:rFonts w:ascii="Calibri" w:hAnsi="Calibri"/>
          <w:b/>
          <w:color w:val="365F91" w:themeColor="accent1" w:themeShade="BF"/>
          <w:sz w:val="32"/>
          <w:szCs w:val="32"/>
          <w:lang w:val="pl-PL"/>
        </w:rPr>
        <w:t xml:space="preserve"> </w:t>
      </w:r>
      <w:r w:rsidR="004438B3" w:rsidRPr="0007554D">
        <w:rPr>
          <w:rFonts w:ascii="Calibri" w:hAnsi="Calibri"/>
          <w:b/>
          <w:color w:val="365F91" w:themeColor="accent1" w:themeShade="BF"/>
          <w:sz w:val="32"/>
          <w:szCs w:val="32"/>
          <w:lang w:val="pl-PL"/>
        </w:rPr>
        <w:t>i</w:t>
      </w:r>
      <w:r w:rsidR="00B27E2A" w:rsidRPr="0007554D">
        <w:rPr>
          <w:rFonts w:ascii="Calibri" w:hAnsi="Calibri"/>
          <w:b/>
          <w:color w:val="365F91" w:themeColor="accent1" w:themeShade="BF"/>
          <w:sz w:val="32"/>
          <w:szCs w:val="32"/>
          <w:lang w:val="pl-PL"/>
        </w:rPr>
        <w:t xml:space="preserve"> instrumenty finansowe</w:t>
      </w:r>
    </w:p>
    <w:p w:rsidR="00EC1CEA" w:rsidRPr="0007554D" w:rsidRDefault="00EC1CEA" w:rsidP="00EC1CEA">
      <w:pPr>
        <w:tabs>
          <w:tab w:val="left" w:pos="9639"/>
        </w:tabs>
        <w:spacing w:after="0" w:line="240" w:lineRule="auto"/>
        <w:ind w:left="-567" w:firstLine="142"/>
        <w:jc w:val="center"/>
        <w:rPr>
          <w:rFonts w:ascii="Calibri" w:hAnsi="Calibri"/>
          <w:b/>
          <w:color w:val="365F91" w:themeColor="accent1" w:themeShade="BF"/>
          <w:sz w:val="32"/>
          <w:szCs w:val="32"/>
          <w:lang w:val="pl-PL"/>
        </w:rPr>
      </w:pPr>
      <w:r w:rsidRPr="0007554D">
        <w:rPr>
          <w:rFonts w:ascii="Calibri" w:hAnsi="Calibri"/>
          <w:b/>
          <w:color w:val="365F91" w:themeColor="accent1" w:themeShade="BF"/>
          <w:sz w:val="32"/>
          <w:szCs w:val="32"/>
          <w:lang w:val="pl-PL"/>
        </w:rPr>
        <w:t>dla gospodarki o obiegu zamkniętym</w:t>
      </w:r>
    </w:p>
    <w:p w:rsidR="00DC2E3D" w:rsidRPr="0007554D" w:rsidRDefault="00DC2E3D" w:rsidP="004E7B17">
      <w:pPr>
        <w:tabs>
          <w:tab w:val="left" w:pos="9639"/>
        </w:tabs>
        <w:spacing w:after="0" w:line="240" w:lineRule="auto"/>
        <w:ind w:left="-567"/>
        <w:jc w:val="center"/>
        <w:rPr>
          <w:rFonts w:ascii="Calibri" w:hAnsi="Calibri"/>
          <w:b/>
          <w:color w:val="365F91" w:themeColor="accent1" w:themeShade="BF"/>
          <w:sz w:val="24"/>
          <w:szCs w:val="24"/>
          <w:lang w:val="pl-PL"/>
        </w:rPr>
      </w:pPr>
      <w:r w:rsidRPr="0007554D">
        <w:rPr>
          <w:rFonts w:ascii="Calibri" w:hAnsi="Calibri"/>
          <w:b/>
          <w:color w:val="FF0000"/>
          <w:sz w:val="24"/>
          <w:szCs w:val="24"/>
          <w:lang w:val="pl-PL"/>
        </w:rPr>
        <w:t xml:space="preserve">@ </w:t>
      </w:r>
      <w:r w:rsidR="00BF7145" w:rsidRPr="0007554D">
        <w:rPr>
          <w:rFonts w:ascii="Calibri" w:hAnsi="Calibri"/>
          <w:b/>
          <w:color w:val="365F91" w:themeColor="accent1" w:themeShade="BF"/>
          <w:sz w:val="24"/>
          <w:szCs w:val="24"/>
          <w:lang w:val="pl-PL"/>
        </w:rPr>
        <w:t>Targi EKOTECH</w:t>
      </w:r>
      <w:r w:rsidR="00AB24C6" w:rsidRPr="0007554D">
        <w:rPr>
          <w:rFonts w:ascii="Calibri" w:hAnsi="Calibri"/>
          <w:b/>
          <w:color w:val="365F91" w:themeColor="accent1" w:themeShade="BF"/>
          <w:sz w:val="24"/>
          <w:szCs w:val="24"/>
          <w:lang w:val="pl-PL"/>
        </w:rPr>
        <w:t>,</w:t>
      </w:r>
      <w:r w:rsidR="00EC1CEA" w:rsidRPr="0007554D">
        <w:rPr>
          <w:rFonts w:ascii="Calibri" w:hAnsi="Calibri"/>
          <w:b/>
          <w:color w:val="365F91" w:themeColor="accent1" w:themeShade="BF"/>
          <w:sz w:val="24"/>
          <w:szCs w:val="24"/>
          <w:lang w:val="pl-PL"/>
        </w:rPr>
        <w:t xml:space="preserve"> Kielce, ul. Zakładowa 1, </w:t>
      </w:r>
      <w:r w:rsidR="00EC1CEA" w:rsidRPr="0007554D">
        <w:rPr>
          <w:rFonts w:ascii="Calibri" w:hAnsi="Calibri"/>
          <w:b/>
          <w:color w:val="FF0000"/>
          <w:sz w:val="24"/>
          <w:szCs w:val="24"/>
          <w:lang w:val="pl-PL"/>
        </w:rPr>
        <w:t xml:space="preserve">Sala </w:t>
      </w:r>
      <w:proofErr w:type="spellStart"/>
      <w:r w:rsidR="00EC1CEA" w:rsidRPr="0007554D">
        <w:rPr>
          <w:rFonts w:ascii="Calibri" w:hAnsi="Calibri"/>
          <w:b/>
          <w:color w:val="FF0000"/>
          <w:sz w:val="24"/>
          <w:szCs w:val="24"/>
          <w:lang w:val="pl-PL"/>
        </w:rPr>
        <w:t>konf</w:t>
      </w:r>
      <w:proofErr w:type="spellEnd"/>
      <w:r w:rsidR="00EC1CEA" w:rsidRPr="0007554D">
        <w:rPr>
          <w:rFonts w:ascii="Calibri" w:hAnsi="Calibri"/>
          <w:b/>
          <w:color w:val="FF0000"/>
          <w:sz w:val="24"/>
          <w:szCs w:val="24"/>
          <w:lang w:val="pl-PL"/>
        </w:rPr>
        <w:t>. C, Hala E</w:t>
      </w:r>
      <w:r w:rsidR="00EC1CEA" w:rsidRPr="0007554D">
        <w:rPr>
          <w:rFonts w:ascii="Calibri" w:hAnsi="Calibri"/>
          <w:b/>
          <w:color w:val="365F91" w:themeColor="accent1" w:themeShade="BF"/>
          <w:sz w:val="24"/>
          <w:szCs w:val="24"/>
          <w:lang w:val="pl-PL"/>
        </w:rPr>
        <w:t>, 28 lutego 2018</w:t>
      </w:r>
      <w:bookmarkEnd w:id="1"/>
    </w:p>
    <w:p w:rsidR="00EC1CEA" w:rsidRPr="00EC1CEA" w:rsidRDefault="00EC1CEA" w:rsidP="004E7B17">
      <w:pPr>
        <w:tabs>
          <w:tab w:val="left" w:pos="9639"/>
        </w:tabs>
        <w:spacing w:after="0" w:line="240" w:lineRule="auto"/>
        <w:ind w:left="-567"/>
        <w:jc w:val="center"/>
        <w:rPr>
          <w:rFonts w:ascii="Calibri" w:hAnsi="Calibri"/>
          <w:b/>
          <w:color w:val="365F91" w:themeColor="accent1" w:themeShade="BF"/>
          <w:sz w:val="24"/>
          <w:szCs w:val="24"/>
          <w:lang w:val="pl-PL"/>
        </w:rPr>
      </w:pPr>
    </w:p>
    <w:p w:rsidR="00D34382" w:rsidRPr="00EC1CEA" w:rsidRDefault="00EC1CEA" w:rsidP="00EC1CEA">
      <w:pPr>
        <w:tabs>
          <w:tab w:val="left" w:pos="9639"/>
        </w:tabs>
        <w:spacing w:line="240" w:lineRule="auto"/>
        <w:ind w:left="-567"/>
        <w:jc w:val="center"/>
        <w:rPr>
          <w:rFonts w:ascii="Calibri" w:hAnsi="Calibri"/>
          <w:b/>
          <w:color w:val="365F91" w:themeColor="accent1" w:themeShade="BF"/>
          <w:sz w:val="24"/>
          <w:szCs w:val="24"/>
          <w:lang w:val="pl-PL"/>
        </w:rPr>
      </w:pPr>
      <w:r w:rsidRPr="00EC1CEA">
        <w:rPr>
          <w:rFonts w:ascii="Calibri" w:hAnsi="Calibri"/>
          <w:noProof/>
          <w:color w:val="17365D"/>
          <w:spacing w:val="20"/>
          <w:sz w:val="24"/>
          <w:szCs w:val="24"/>
          <w:lang w:val="pl-PL" w:eastAsia="pl-PL"/>
        </w:rPr>
        <w:drawing>
          <wp:inline distT="0" distB="0" distL="0" distR="0" wp14:anchorId="2A205474" wp14:editId="3554B7F7">
            <wp:extent cx="5191125" cy="914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7AB" w:rsidRPr="0007554D" w:rsidRDefault="00B27E2A" w:rsidP="00EC1CEA">
      <w:pPr>
        <w:spacing w:after="0" w:line="360" w:lineRule="auto"/>
        <w:ind w:left="-567"/>
        <w:jc w:val="center"/>
        <w:rPr>
          <w:rFonts w:ascii="Calibri" w:hAnsi="Calibri"/>
          <w:b/>
          <w:color w:val="365F91" w:themeColor="accent1" w:themeShade="BF"/>
          <w:sz w:val="28"/>
          <w:szCs w:val="28"/>
          <w:lang w:val="en-GB"/>
        </w:rPr>
      </w:pPr>
      <w:r w:rsidRPr="0007554D">
        <w:rPr>
          <w:rFonts w:ascii="Calibri" w:hAnsi="Calibri"/>
          <w:b/>
          <w:color w:val="365F91" w:themeColor="accent1" w:themeShade="BF"/>
          <w:sz w:val="28"/>
          <w:szCs w:val="28"/>
          <w:lang w:val="en-GB"/>
        </w:rPr>
        <w:t xml:space="preserve">PROGRAM KONFERENCJI </w:t>
      </w:r>
      <w:r w:rsidR="00FC27AB" w:rsidRPr="0007554D">
        <w:rPr>
          <w:rFonts w:ascii="Calibri" w:hAnsi="Calibri"/>
          <w:b/>
          <w:color w:val="365F91" w:themeColor="accent1" w:themeShade="BF"/>
          <w:sz w:val="28"/>
          <w:szCs w:val="28"/>
          <w:lang w:val="en-GB"/>
        </w:rPr>
        <w:t>*</w:t>
      </w:r>
    </w:p>
    <w:tbl>
      <w:tblPr>
        <w:tblStyle w:val="Tabela-Siatka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9038"/>
      </w:tblGrid>
      <w:tr w:rsidR="007E312A" w:rsidRPr="00F734BB" w:rsidTr="001304C5">
        <w:tc>
          <w:tcPr>
            <w:tcW w:w="1452" w:type="dxa"/>
            <w:shd w:val="clear" w:color="auto" w:fill="EAF1DD" w:themeFill="accent3" w:themeFillTint="33"/>
          </w:tcPr>
          <w:p w:rsidR="007E312A" w:rsidRPr="003B77BD" w:rsidRDefault="00077B3F" w:rsidP="004E7B1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77BD">
              <w:rPr>
                <w:b/>
                <w:sz w:val="20"/>
                <w:szCs w:val="20"/>
              </w:rPr>
              <w:t>09:</w:t>
            </w:r>
            <w:r w:rsidR="00827FEA">
              <w:rPr>
                <w:b/>
                <w:sz w:val="20"/>
                <w:szCs w:val="20"/>
              </w:rPr>
              <w:t>3</w:t>
            </w:r>
            <w:r w:rsidR="007E312A" w:rsidRPr="003B77B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38" w:type="dxa"/>
            <w:shd w:val="clear" w:color="auto" w:fill="EAF1DD" w:themeFill="accent3" w:themeFillTint="33"/>
          </w:tcPr>
          <w:p w:rsidR="007E312A" w:rsidRPr="003B77BD" w:rsidRDefault="007E312A" w:rsidP="004E7B17">
            <w:pPr>
              <w:spacing w:line="276" w:lineRule="auto"/>
              <w:rPr>
                <w:sz w:val="20"/>
                <w:szCs w:val="20"/>
              </w:rPr>
            </w:pPr>
            <w:r w:rsidRPr="003B77BD">
              <w:rPr>
                <w:b/>
                <w:sz w:val="20"/>
                <w:szCs w:val="20"/>
                <w:lang w:val="en-US"/>
              </w:rPr>
              <w:t>R</w:t>
            </w:r>
            <w:r w:rsidR="00B27E2A" w:rsidRPr="003B77BD">
              <w:rPr>
                <w:b/>
                <w:sz w:val="20"/>
                <w:szCs w:val="20"/>
                <w:lang w:val="en-US"/>
              </w:rPr>
              <w:t xml:space="preserve">EJESTRACJA </w:t>
            </w:r>
            <w:r w:rsidR="00014147" w:rsidRPr="003B77BD">
              <w:rPr>
                <w:b/>
                <w:sz w:val="20"/>
                <w:szCs w:val="20"/>
                <w:lang w:val="en-US"/>
              </w:rPr>
              <w:t>UCZESTNIK</w:t>
            </w:r>
            <w:r w:rsidR="00014147" w:rsidRPr="003B77BD">
              <w:rPr>
                <w:b/>
                <w:sz w:val="20"/>
                <w:szCs w:val="20"/>
                <w:lang w:val="en-GB"/>
              </w:rPr>
              <w:t>ÓW</w:t>
            </w:r>
            <w:r w:rsidRPr="003B77B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27E2A" w:rsidRPr="003B77BD">
              <w:rPr>
                <w:sz w:val="20"/>
                <w:szCs w:val="20"/>
                <w:lang w:val="en-US"/>
              </w:rPr>
              <w:t>kawa</w:t>
            </w:r>
            <w:proofErr w:type="spellEnd"/>
          </w:p>
        </w:tc>
      </w:tr>
      <w:tr w:rsidR="007E312A" w:rsidRPr="0067137D" w:rsidTr="00F734BB">
        <w:tc>
          <w:tcPr>
            <w:tcW w:w="1452" w:type="dxa"/>
          </w:tcPr>
          <w:p w:rsidR="007E312A" w:rsidRPr="003B77BD" w:rsidRDefault="007E312A" w:rsidP="004E7B1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3B77BD">
              <w:rPr>
                <w:b/>
                <w:sz w:val="20"/>
                <w:szCs w:val="20"/>
                <w:lang w:val="en-GB"/>
              </w:rPr>
              <w:t>10:00</w:t>
            </w:r>
          </w:p>
        </w:tc>
        <w:tc>
          <w:tcPr>
            <w:tcW w:w="9038" w:type="dxa"/>
          </w:tcPr>
          <w:p w:rsidR="007E312A" w:rsidRPr="003B77BD" w:rsidRDefault="007E312A" w:rsidP="004E7B17">
            <w:pPr>
              <w:spacing w:line="276" w:lineRule="auto"/>
              <w:rPr>
                <w:sz w:val="20"/>
                <w:szCs w:val="20"/>
                <w:lang w:val="pl-PL"/>
              </w:rPr>
            </w:pPr>
            <w:r w:rsidRPr="003B77BD">
              <w:rPr>
                <w:i/>
                <w:sz w:val="20"/>
                <w:szCs w:val="20"/>
                <w:lang w:val="pl-PL"/>
              </w:rPr>
              <w:t>O</w:t>
            </w:r>
            <w:r w:rsidR="00B27E2A" w:rsidRPr="003B77BD">
              <w:rPr>
                <w:i/>
                <w:sz w:val="20"/>
                <w:szCs w:val="20"/>
                <w:lang w:val="pl-PL"/>
              </w:rPr>
              <w:t>twarcie Konferencji</w:t>
            </w:r>
            <w:r w:rsidRPr="003B77BD">
              <w:rPr>
                <w:sz w:val="20"/>
                <w:szCs w:val="20"/>
                <w:lang w:val="pl-PL"/>
              </w:rPr>
              <w:t xml:space="preserve">, </w:t>
            </w:r>
            <w:r w:rsidR="00137F45">
              <w:rPr>
                <w:b/>
                <w:sz w:val="20"/>
                <w:szCs w:val="20"/>
                <w:lang w:val="pl-PL"/>
              </w:rPr>
              <w:t>Kjell Arne Nielsen</w:t>
            </w:r>
            <w:r w:rsidRPr="003B77BD">
              <w:rPr>
                <w:b/>
                <w:sz w:val="20"/>
                <w:szCs w:val="20"/>
                <w:lang w:val="pl-PL"/>
              </w:rPr>
              <w:t xml:space="preserve">, </w:t>
            </w:r>
            <w:r w:rsidR="00137F45" w:rsidRPr="00137F45">
              <w:rPr>
                <w:sz w:val="20"/>
                <w:szCs w:val="20"/>
                <w:lang w:val="pl-PL"/>
              </w:rPr>
              <w:t xml:space="preserve">Radca Handlowy </w:t>
            </w:r>
            <w:r w:rsidRPr="00137F45">
              <w:rPr>
                <w:sz w:val="20"/>
                <w:szCs w:val="20"/>
                <w:lang w:val="pl-PL"/>
              </w:rPr>
              <w:t>Ambasad</w:t>
            </w:r>
            <w:r w:rsidR="00137F45" w:rsidRPr="00137F45">
              <w:rPr>
                <w:sz w:val="20"/>
                <w:szCs w:val="20"/>
                <w:lang w:val="pl-PL"/>
              </w:rPr>
              <w:t>y</w:t>
            </w:r>
            <w:r w:rsidRPr="003B77BD">
              <w:rPr>
                <w:sz w:val="20"/>
                <w:szCs w:val="20"/>
                <w:lang w:val="pl-PL"/>
              </w:rPr>
              <w:t xml:space="preserve"> </w:t>
            </w:r>
            <w:r w:rsidR="00B27E2A" w:rsidRPr="003B77BD">
              <w:rPr>
                <w:sz w:val="20"/>
                <w:szCs w:val="20"/>
                <w:lang w:val="pl-PL"/>
              </w:rPr>
              <w:t xml:space="preserve">Królestwa Norwegii w Polsce </w:t>
            </w:r>
          </w:p>
        </w:tc>
      </w:tr>
      <w:tr w:rsidR="007E312A" w:rsidRPr="0067137D" w:rsidTr="00F734BB">
        <w:tc>
          <w:tcPr>
            <w:tcW w:w="1452" w:type="dxa"/>
            <w:shd w:val="clear" w:color="auto" w:fill="DAEEF3" w:themeFill="accent5" w:themeFillTint="33"/>
          </w:tcPr>
          <w:p w:rsidR="007E312A" w:rsidRPr="003B77BD" w:rsidRDefault="007E312A" w:rsidP="004E7B1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3B77BD">
              <w:rPr>
                <w:b/>
                <w:sz w:val="20"/>
                <w:szCs w:val="20"/>
                <w:lang w:val="en-US"/>
              </w:rPr>
              <w:t>SES</w:t>
            </w:r>
            <w:r w:rsidR="00410E1C" w:rsidRPr="003B77BD">
              <w:rPr>
                <w:b/>
                <w:sz w:val="20"/>
                <w:szCs w:val="20"/>
                <w:lang w:val="en-US"/>
              </w:rPr>
              <w:t xml:space="preserve">JA </w:t>
            </w:r>
            <w:r w:rsidRPr="003B77BD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9038" w:type="dxa"/>
            <w:shd w:val="clear" w:color="auto" w:fill="DAEEF3" w:themeFill="accent5" w:themeFillTint="33"/>
          </w:tcPr>
          <w:p w:rsidR="007E312A" w:rsidRPr="003B77BD" w:rsidRDefault="001F0A73" w:rsidP="0089364C">
            <w:pPr>
              <w:spacing w:line="276" w:lineRule="auto"/>
              <w:rPr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l-PL"/>
              </w:rPr>
              <w:t xml:space="preserve">INSTRUMENTY FINASOWANIA PROJEKTÓW </w:t>
            </w:r>
            <w:r w:rsidRPr="003B77BD">
              <w:rPr>
                <w:rFonts w:ascii="Calibri" w:hAnsi="Calibri" w:cs="Arial"/>
                <w:b/>
                <w:sz w:val="20"/>
                <w:szCs w:val="20"/>
                <w:lang w:val="pl-PL"/>
              </w:rPr>
              <w:t xml:space="preserve">W OBSZARZE GOSPODARKI CYRKULACYJNEJ </w:t>
            </w:r>
          </w:p>
        </w:tc>
      </w:tr>
      <w:tr w:rsidR="007E312A" w:rsidRPr="004D09DD" w:rsidTr="00F734BB">
        <w:tc>
          <w:tcPr>
            <w:tcW w:w="1452" w:type="dxa"/>
            <w:shd w:val="clear" w:color="auto" w:fill="DAEEF3" w:themeFill="accent5" w:themeFillTint="33"/>
          </w:tcPr>
          <w:p w:rsidR="007E312A" w:rsidRPr="003B77BD" w:rsidRDefault="00827FEA" w:rsidP="00CA6830">
            <w:pPr>
              <w:spacing w:line="276" w:lineRule="auto"/>
              <w:jc w:val="center"/>
              <w:rPr>
                <w:b/>
                <w:sz w:val="20"/>
                <w:szCs w:val="20"/>
                <w:lang w:val="pl-PL"/>
              </w:rPr>
            </w:pPr>
            <w:r w:rsidRPr="003B77BD">
              <w:rPr>
                <w:b/>
                <w:sz w:val="20"/>
                <w:szCs w:val="20"/>
                <w:lang w:val="en-US"/>
              </w:rPr>
              <w:t>10:10 – 11:</w:t>
            </w:r>
            <w:r w:rsidR="00CA6830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9038" w:type="dxa"/>
            <w:shd w:val="clear" w:color="auto" w:fill="DAEEF3" w:themeFill="accent5" w:themeFillTint="33"/>
          </w:tcPr>
          <w:p w:rsidR="007E312A" w:rsidRPr="003B77BD" w:rsidRDefault="00000A98" w:rsidP="001F0A73">
            <w:pPr>
              <w:spacing w:line="276" w:lineRule="auto"/>
              <w:rPr>
                <w:sz w:val="20"/>
                <w:szCs w:val="20"/>
                <w:lang w:val="pl-PL"/>
              </w:rPr>
            </w:pPr>
            <w:r w:rsidRPr="003B77BD">
              <w:rPr>
                <w:i/>
                <w:sz w:val="20"/>
                <w:szCs w:val="20"/>
                <w:lang w:val="pl-PL"/>
              </w:rPr>
              <w:t>S</w:t>
            </w:r>
            <w:r w:rsidR="00B27E2A" w:rsidRPr="003B77BD">
              <w:rPr>
                <w:i/>
                <w:sz w:val="20"/>
                <w:szCs w:val="20"/>
                <w:lang w:val="pl-PL"/>
              </w:rPr>
              <w:t xml:space="preserve">esję otworzy i poprowadzi </w:t>
            </w:r>
            <w:r w:rsidR="004B0DB0" w:rsidRPr="004B0DB0">
              <w:rPr>
                <w:b/>
                <w:sz w:val="20"/>
                <w:szCs w:val="20"/>
                <w:lang w:val="pl-PL"/>
              </w:rPr>
              <w:t>dr inż</w:t>
            </w:r>
            <w:r w:rsidR="004B0DB0">
              <w:rPr>
                <w:i/>
                <w:sz w:val="20"/>
                <w:szCs w:val="20"/>
                <w:lang w:val="pl-PL"/>
              </w:rPr>
              <w:t xml:space="preserve">. </w:t>
            </w:r>
            <w:r w:rsidR="001F0A73">
              <w:rPr>
                <w:b/>
                <w:sz w:val="20"/>
                <w:szCs w:val="20"/>
                <w:lang w:val="pl-PL"/>
              </w:rPr>
              <w:t>Ewa Kwast</w:t>
            </w:r>
            <w:r w:rsidR="007E312A" w:rsidRPr="003B77BD">
              <w:rPr>
                <w:b/>
                <w:sz w:val="20"/>
                <w:szCs w:val="20"/>
                <w:lang w:val="pl-PL"/>
              </w:rPr>
              <w:t xml:space="preserve">, </w:t>
            </w:r>
            <w:r w:rsidR="00B27E2A" w:rsidRPr="00137F45">
              <w:rPr>
                <w:sz w:val="20"/>
                <w:szCs w:val="20"/>
                <w:lang w:val="pl-PL"/>
              </w:rPr>
              <w:t>Innovation Norway</w:t>
            </w:r>
            <w:r w:rsidR="00B27E2A" w:rsidRPr="003B77BD">
              <w:rPr>
                <w:b/>
                <w:sz w:val="20"/>
                <w:szCs w:val="20"/>
                <w:lang w:val="pl-PL"/>
              </w:rPr>
              <w:t xml:space="preserve"> </w:t>
            </w:r>
          </w:p>
        </w:tc>
      </w:tr>
      <w:tr w:rsidR="007E312A" w:rsidRPr="0067137D" w:rsidTr="00F734BB">
        <w:tc>
          <w:tcPr>
            <w:tcW w:w="1452" w:type="dxa"/>
          </w:tcPr>
          <w:p w:rsidR="007E312A" w:rsidRPr="003B77BD" w:rsidRDefault="007E312A" w:rsidP="004E7B17">
            <w:pPr>
              <w:spacing w:line="276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9038" w:type="dxa"/>
          </w:tcPr>
          <w:p w:rsidR="00CA6830" w:rsidRPr="003B77BD" w:rsidRDefault="00CA6830" w:rsidP="00CA6830">
            <w:pPr>
              <w:pStyle w:val="Akapitzlist"/>
              <w:numPr>
                <w:ilvl w:val="0"/>
                <w:numId w:val="1"/>
              </w:numPr>
              <w:tabs>
                <w:tab w:val="left" w:pos="175"/>
              </w:tabs>
              <w:spacing w:line="276" w:lineRule="auto"/>
              <w:ind w:left="175" w:hanging="175"/>
              <w:rPr>
                <w:sz w:val="20"/>
                <w:szCs w:val="20"/>
                <w:lang w:val="pl-PL"/>
              </w:rPr>
            </w:pPr>
            <w:r w:rsidRPr="00827FEA">
              <w:rPr>
                <w:sz w:val="20"/>
                <w:szCs w:val="20"/>
                <w:lang w:val="pl-PL"/>
              </w:rPr>
              <w:t xml:space="preserve">3 Edycja Grantów Norweskich i EOG (2014-2021), </w:t>
            </w:r>
            <w:r w:rsidR="0067137D" w:rsidRPr="0067137D">
              <w:rPr>
                <w:b/>
                <w:sz w:val="20"/>
                <w:szCs w:val="20"/>
                <w:lang w:val="pl-PL"/>
              </w:rPr>
              <w:t>Monika Karwat-Bury,</w:t>
            </w:r>
            <w:r w:rsidRPr="00CA6830">
              <w:rPr>
                <w:sz w:val="20"/>
                <w:szCs w:val="20"/>
                <w:lang w:val="pl-PL"/>
              </w:rPr>
              <w:t xml:space="preserve"> PARP</w:t>
            </w:r>
          </w:p>
          <w:p w:rsidR="00827FEA" w:rsidRDefault="00B27E2A" w:rsidP="00827FEA">
            <w:pPr>
              <w:pStyle w:val="Akapitzlist"/>
              <w:numPr>
                <w:ilvl w:val="0"/>
                <w:numId w:val="1"/>
              </w:numPr>
              <w:tabs>
                <w:tab w:val="left" w:pos="175"/>
              </w:tabs>
              <w:spacing w:line="276" w:lineRule="auto"/>
              <w:ind w:left="175" w:hanging="175"/>
              <w:rPr>
                <w:sz w:val="20"/>
                <w:szCs w:val="20"/>
                <w:lang w:val="pl-PL"/>
              </w:rPr>
            </w:pPr>
            <w:r w:rsidRPr="003B77BD">
              <w:rPr>
                <w:sz w:val="20"/>
                <w:szCs w:val="20"/>
                <w:lang w:val="pl-PL"/>
              </w:rPr>
              <w:t xml:space="preserve">Prezentacja projektów </w:t>
            </w:r>
            <w:r w:rsidR="001304C5">
              <w:rPr>
                <w:sz w:val="20"/>
                <w:szCs w:val="20"/>
                <w:lang w:val="pl-PL"/>
              </w:rPr>
              <w:t>p</w:t>
            </w:r>
            <w:r w:rsidR="00101F0E" w:rsidRPr="003B77BD">
              <w:rPr>
                <w:sz w:val="20"/>
                <w:szCs w:val="20"/>
                <w:lang w:val="pl-PL"/>
              </w:rPr>
              <w:t>rogram</w:t>
            </w:r>
            <w:r w:rsidR="00634128" w:rsidRPr="003B77BD">
              <w:rPr>
                <w:sz w:val="20"/>
                <w:szCs w:val="20"/>
                <w:lang w:val="pl-PL"/>
              </w:rPr>
              <w:t>u</w:t>
            </w:r>
            <w:r w:rsidR="00101F0E" w:rsidRPr="003B77BD">
              <w:rPr>
                <w:sz w:val="20"/>
                <w:szCs w:val="20"/>
                <w:lang w:val="pl-PL"/>
              </w:rPr>
              <w:t xml:space="preserve"> </w:t>
            </w:r>
            <w:r w:rsidR="00EC1CEA">
              <w:rPr>
                <w:sz w:val="20"/>
                <w:szCs w:val="20"/>
                <w:lang w:val="pl-PL"/>
              </w:rPr>
              <w:t>„</w:t>
            </w:r>
            <w:r w:rsidR="0089364C" w:rsidRPr="003B77BD">
              <w:rPr>
                <w:sz w:val="20"/>
                <w:szCs w:val="20"/>
                <w:lang w:val="pl-PL"/>
              </w:rPr>
              <w:t>Innowacje w zakresie zielonych technologii</w:t>
            </w:r>
            <w:r w:rsidR="00EC1CEA">
              <w:rPr>
                <w:sz w:val="20"/>
                <w:szCs w:val="20"/>
                <w:lang w:val="pl-PL"/>
              </w:rPr>
              <w:t>”</w:t>
            </w:r>
            <w:r w:rsidR="00827FEA">
              <w:rPr>
                <w:sz w:val="20"/>
                <w:szCs w:val="20"/>
                <w:lang w:val="pl-PL"/>
              </w:rPr>
              <w:t xml:space="preserve"> (2009-14)</w:t>
            </w:r>
            <w:r w:rsidR="0067137D">
              <w:rPr>
                <w:sz w:val="20"/>
                <w:szCs w:val="20"/>
                <w:lang w:val="pl-PL"/>
              </w:rPr>
              <w:t xml:space="preserve">, </w:t>
            </w:r>
            <w:r w:rsidR="007E312A" w:rsidRPr="003B77BD">
              <w:rPr>
                <w:b/>
                <w:sz w:val="20"/>
                <w:szCs w:val="20"/>
                <w:lang w:val="pl-PL"/>
              </w:rPr>
              <w:t>Ewa Kwast</w:t>
            </w:r>
            <w:r w:rsidR="00101F0E" w:rsidRPr="003B77BD">
              <w:rPr>
                <w:sz w:val="20"/>
                <w:szCs w:val="20"/>
                <w:lang w:val="pl-PL"/>
              </w:rPr>
              <w:t xml:space="preserve">, IN </w:t>
            </w:r>
          </w:p>
          <w:p w:rsidR="00F734BB" w:rsidRPr="0067137D" w:rsidRDefault="0089364C" w:rsidP="0067137D">
            <w:pPr>
              <w:pStyle w:val="Akapitzlist"/>
              <w:numPr>
                <w:ilvl w:val="0"/>
                <w:numId w:val="1"/>
              </w:numPr>
              <w:tabs>
                <w:tab w:val="left" w:pos="175"/>
              </w:tabs>
              <w:spacing w:line="276" w:lineRule="auto"/>
              <w:ind w:left="175" w:hanging="175"/>
              <w:rPr>
                <w:sz w:val="20"/>
                <w:szCs w:val="20"/>
                <w:lang w:val="pl-PL"/>
              </w:rPr>
            </w:pPr>
            <w:r w:rsidRPr="003B77BD">
              <w:rPr>
                <w:sz w:val="20"/>
                <w:szCs w:val="20"/>
                <w:lang w:val="pl-PL"/>
              </w:rPr>
              <w:t xml:space="preserve">Instrumenty finansowe </w:t>
            </w:r>
            <w:r w:rsidR="0067137D">
              <w:rPr>
                <w:sz w:val="20"/>
                <w:szCs w:val="20"/>
                <w:lang w:val="pl-PL"/>
              </w:rPr>
              <w:t>d</w:t>
            </w:r>
            <w:r w:rsidRPr="003B77BD">
              <w:rPr>
                <w:sz w:val="20"/>
                <w:szCs w:val="20"/>
                <w:lang w:val="pl-PL"/>
              </w:rPr>
              <w:t xml:space="preserve">la rozwoju gospodarki cyrkulacyjnej, </w:t>
            </w:r>
            <w:r w:rsidR="0067137D" w:rsidRPr="0067137D">
              <w:rPr>
                <w:b/>
                <w:sz w:val="20"/>
                <w:szCs w:val="20"/>
                <w:lang w:val="pl-PL"/>
              </w:rPr>
              <w:t>Mariusz Goraj</w:t>
            </w:r>
            <w:r w:rsidR="0067137D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="0067137D">
              <w:rPr>
                <w:sz w:val="20"/>
                <w:szCs w:val="20"/>
                <w:lang w:val="pl-PL"/>
              </w:rPr>
              <w:t>WFOŚiGW</w:t>
            </w:r>
            <w:proofErr w:type="spellEnd"/>
            <w:r w:rsidR="0067137D">
              <w:rPr>
                <w:sz w:val="20"/>
                <w:szCs w:val="20"/>
                <w:lang w:val="pl-PL"/>
              </w:rPr>
              <w:t xml:space="preserve"> w Kielcach</w:t>
            </w:r>
          </w:p>
        </w:tc>
      </w:tr>
      <w:tr w:rsidR="007E312A" w:rsidRPr="00F734BB" w:rsidTr="00F734BB">
        <w:tc>
          <w:tcPr>
            <w:tcW w:w="1452" w:type="dxa"/>
            <w:shd w:val="clear" w:color="auto" w:fill="EAF1DD" w:themeFill="accent3" w:themeFillTint="33"/>
          </w:tcPr>
          <w:p w:rsidR="007E312A" w:rsidRPr="003B77BD" w:rsidRDefault="00077B3F" w:rsidP="00CA6830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3B77BD">
              <w:rPr>
                <w:b/>
                <w:sz w:val="20"/>
                <w:szCs w:val="20"/>
                <w:lang w:val="en-US"/>
              </w:rPr>
              <w:t>11:</w:t>
            </w:r>
            <w:r w:rsidR="00CA6830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9038" w:type="dxa"/>
            <w:shd w:val="clear" w:color="auto" w:fill="EAF1DD" w:themeFill="accent3" w:themeFillTint="33"/>
          </w:tcPr>
          <w:p w:rsidR="007E312A" w:rsidRPr="003B77BD" w:rsidRDefault="005473BC" w:rsidP="00CA6830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B77BD">
              <w:rPr>
                <w:sz w:val="20"/>
                <w:szCs w:val="20"/>
                <w:lang w:val="en-US"/>
              </w:rPr>
              <w:t>Przerwa</w:t>
            </w:r>
            <w:proofErr w:type="spellEnd"/>
            <w:r w:rsidRPr="003B77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7BD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3B77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7BD">
              <w:rPr>
                <w:sz w:val="20"/>
                <w:szCs w:val="20"/>
                <w:lang w:val="en-US"/>
              </w:rPr>
              <w:t>kawę</w:t>
            </w:r>
            <w:proofErr w:type="spellEnd"/>
            <w:r w:rsidRPr="003B77BD">
              <w:rPr>
                <w:sz w:val="20"/>
                <w:szCs w:val="20"/>
                <w:lang w:val="en-US"/>
              </w:rPr>
              <w:t xml:space="preserve"> </w:t>
            </w:r>
            <w:r w:rsidR="00E5091D" w:rsidRPr="003B77BD">
              <w:rPr>
                <w:sz w:val="20"/>
                <w:szCs w:val="20"/>
                <w:lang w:val="en-US"/>
              </w:rPr>
              <w:t>(</w:t>
            </w:r>
            <w:r w:rsidR="00CA6830">
              <w:rPr>
                <w:sz w:val="20"/>
                <w:szCs w:val="20"/>
                <w:lang w:val="en-US"/>
              </w:rPr>
              <w:t>20</w:t>
            </w:r>
            <w:r w:rsidR="00E5091D" w:rsidRPr="003B77BD">
              <w:rPr>
                <w:sz w:val="20"/>
                <w:szCs w:val="20"/>
                <w:lang w:val="en-US"/>
              </w:rPr>
              <w:t xml:space="preserve"> min)</w:t>
            </w:r>
          </w:p>
        </w:tc>
      </w:tr>
      <w:tr w:rsidR="0089364C" w:rsidRPr="0067137D" w:rsidTr="00827FEA">
        <w:tc>
          <w:tcPr>
            <w:tcW w:w="1452" w:type="dxa"/>
            <w:shd w:val="clear" w:color="auto" w:fill="DAEEF3" w:themeFill="accent5" w:themeFillTint="33"/>
          </w:tcPr>
          <w:p w:rsidR="0089364C" w:rsidRPr="00BF7145" w:rsidRDefault="00827FEA" w:rsidP="0089364C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B77BD">
              <w:rPr>
                <w:b/>
                <w:sz w:val="20"/>
                <w:szCs w:val="20"/>
                <w:lang w:val="en-US"/>
              </w:rPr>
              <w:t>SESJA</w:t>
            </w:r>
            <w:r>
              <w:rPr>
                <w:b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9038" w:type="dxa"/>
            <w:shd w:val="clear" w:color="auto" w:fill="DAEEF3" w:themeFill="accent5" w:themeFillTint="33"/>
          </w:tcPr>
          <w:p w:rsidR="0089364C" w:rsidRPr="00BF7145" w:rsidRDefault="00F7643F" w:rsidP="0089364C">
            <w:pPr>
              <w:spacing w:line="276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iCs/>
                <w:sz w:val="20"/>
                <w:szCs w:val="20"/>
                <w:lang w:val="pl-PL"/>
              </w:rPr>
              <w:t>INNOW</w:t>
            </w:r>
            <w:r w:rsidR="00EC1CEA">
              <w:rPr>
                <w:b/>
                <w:bCs/>
                <w:iCs/>
                <w:sz w:val="20"/>
                <w:szCs w:val="20"/>
                <w:lang w:val="pl-PL"/>
              </w:rPr>
              <w:t xml:space="preserve">ACYJNE </w:t>
            </w:r>
            <w:r w:rsidR="0089364C" w:rsidRPr="003B77BD">
              <w:rPr>
                <w:b/>
                <w:bCs/>
                <w:iCs/>
                <w:sz w:val="20"/>
                <w:szCs w:val="20"/>
                <w:lang w:val="pl-PL"/>
              </w:rPr>
              <w:t xml:space="preserve">ROZWIĄZANIA TECHNOLOGICZNE </w:t>
            </w:r>
            <w:r w:rsidR="00EC1CEA">
              <w:rPr>
                <w:b/>
                <w:bCs/>
                <w:iCs/>
                <w:sz w:val="20"/>
                <w:szCs w:val="20"/>
                <w:lang w:val="pl-PL"/>
              </w:rPr>
              <w:t xml:space="preserve">-  SEKTOR </w:t>
            </w:r>
            <w:r w:rsidR="0089364C" w:rsidRPr="003B77BD">
              <w:rPr>
                <w:b/>
                <w:bCs/>
                <w:iCs/>
                <w:sz w:val="20"/>
                <w:szCs w:val="20"/>
                <w:lang w:val="pl-PL"/>
              </w:rPr>
              <w:t>WODNO-ŚCIEKOW</w:t>
            </w:r>
            <w:r w:rsidR="00EC1CEA">
              <w:rPr>
                <w:b/>
                <w:bCs/>
                <w:iCs/>
                <w:sz w:val="20"/>
                <w:szCs w:val="20"/>
                <w:lang w:val="pl-PL"/>
              </w:rPr>
              <w:t>Y</w:t>
            </w:r>
            <w:r w:rsidR="0089364C" w:rsidRPr="003B77BD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</w:p>
        </w:tc>
      </w:tr>
      <w:tr w:rsidR="0089364C" w:rsidRPr="0067137D" w:rsidTr="00827FEA">
        <w:tc>
          <w:tcPr>
            <w:tcW w:w="1452" w:type="dxa"/>
            <w:shd w:val="clear" w:color="auto" w:fill="DAEEF3" w:themeFill="accent5" w:themeFillTint="33"/>
          </w:tcPr>
          <w:p w:rsidR="0089364C" w:rsidRPr="00BF7145" w:rsidRDefault="00CA6830" w:rsidP="00827FEA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11:30 – 12:30</w:t>
            </w:r>
          </w:p>
        </w:tc>
        <w:tc>
          <w:tcPr>
            <w:tcW w:w="9038" w:type="dxa"/>
            <w:shd w:val="clear" w:color="auto" w:fill="DAEEF3" w:themeFill="accent5" w:themeFillTint="33"/>
          </w:tcPr>
          <w:p w:rsidR="0089364C" w:rsidRPr="00E751E9" w:rsidRDefault="0089364C" w:rsidP="00CA6830">
            <w:pPr>
              <w:pStyle w:val="Akapitzlist"/>
              <w:ind w:left="34"/>
              <w:rPr>
                <w:i/>
                <w:sz w:val="20"/>
                <w:szCs w:val="20"/>
                <w:lang w:val="pl-PL"/>
              </w:rPr>
            </w:pPr>
            <w:r w:rsidRPr="003B77BD">
              <w:rPr>
                <w:i/>
                <w:sz w:val="20"/>
                <w:szCs w:val="20"/>
                <w:lang w:val="pl-PL"/>
              </w:rPr>
              <w:t xml:space="preserve">Sesję otworzy i poprowadzi </w:t>
            </w:r>
            <w:r w:rsidR="00E751E9">
              <w:rPr>
                <w:b/>
                <w:sz w:val="20"/>
                <w:szCs w:val="20"/>
                <w:lang w:val="pl-PL"/>
              </w:rPr>
              <w:t>d</w:t>
            </w:r>
            <w:r w:rsidR="004D09DD" w:rsidRPr="00E751E9">
              <w:rPr>
                <w:b/>
                <w:sz w:val="20"/>
                <w:szCs w:val="20"/>
                <w:lang w:val="pl-PL"/>
              </w:rPr>
              <w:t>r Anna Twarowska</w:t>
            </w:r>
            <w:r w:rsidR="00AB24C6" w:rsidRPr="00E751E9">
              <w:rPr>
                <w:b/>
                <w:sz w:val="20"/>
                <w:szCs w:val="18"/>
                <w:lang w:val="pl-PL"/>
              </w:rPr>
              <w:t xml:space="preserve">, </w:t>
            </w:r>
            <w:r w:rsidR="00E751E9" w:rsidRPr="00E751E9">
              <w:rPr>
                <w:sz w:val="20"/>
                <w:szCs w:val="18"/>
                <w:lang w:val="pl-PL"/>
              </w:rPr>
              <w:t>Świętokrzyskie Centrum Innowacji i Technologii</w:t>
            </w:r>
          </w:p>
        </w:tc>
      </w:tr>
      <w:tr w:rsidR="0089364C" w:rsidRPr="00137F45" w:rsidTr="00827FEA">
        <w:tc>
          <w:tcPr>
            <w:tcW w:w="1452" w:type="dxa"/>
            <w:shd w:val="clear" w:color="auto" w:fill="FFFFFF" w:themeFill="background1"/>
          </w:tcPr>
          <w:p w:rsidR="0089364C" w:rsidRPr="00E751E9" w:rsidRDefault="0089364C" w:rsidP="0089364C">
            <w:pPr>
              <w:spacing w:line="276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9038" w:type="dxa"/>
          </w:tcPr>
          <w:p w:rsidR="0007554D" w:rsidRDefault="0007554D" w:rsidP="0089364C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Finansowanie inwestycji w branży wodno-ściekowej, </w:t>
            </w:r>
            <w:r w:rsidRPr="0007554D">
              <w:rPr>
                <w:b/>
                <w:sz w:val="20"/>
                <w:szCs w:val="20"/>
                <w:lang w:val="pl-PL"/>
              </w:rPr>
              <w:t xml:space="preserve">Ryszard </w:t>
            </w:r>
            <w:proofErr w:type="spellStart"/>
            <w:r w:rsidRPr="0007554D">
              <w:rPr>
                <w:b/>
                <w:sz w:val="20"/>
                <w:szCs w:val="20"/>
                <w:lang w:val="pl-PL"/>
              </w:rPr>
              <w:t>Gliwiński</w:t>
            </w:r>
            <w:proofErr w:type="spellEnd"/>
            <w:r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pl-PL"/>
              </w:rPr>
              <w:t>WFOŚiGW</w:t>
            </w:r>
            <w:proofErr w:type="spellEnd"/>
            <w:r>
              <w:rPr>
                <w:sz w:val="20"/>
                <w:szCs w:val="20"/>
                <w:lang w:val="pl-PL"/>
              </w:rPr>
              <w:t xml:space="preserve"> w Kielcach</w:t>
            </w:r>
          </w:p>
          <w:p w:rsidR="0089364C" w:rsidRPr="003B77BD" w:rsidRDefault="0089364C" w:rsidP="0089364C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0"/>
                <w:szCs w:val="20"/>
                <w:lang w:val="pl-PL"/>
              </w:rPr>
            </w:pPr>
            <w:r w:rsidRPr="003B77BD">
              <w:rPr>
                <w:sz w:val="20"/>
                <w:szCs w:val="20"/>
                <w:lang w:val="pl-PL"/>
              </w:rPr>
              <w:t xml:space="preserve">Cyfryzacja albo śmierć, </w:t>
            </w:r>
            <w:r w:rsidRPr="003B77BD">
              <w:rPr>
                <w:b/>
                <w:sz w:val="20"/>
                <w:szCs w:val="20"/>
                <w:lang w:val="pl-PL"/>
              </w:rPr>
              <w:t xml:space="preserve">Jon </w:t>
            </w:r>
            <w:proofErr w:type="spellStart"/>
            <w:r w:rsidRPr="003B77BD">
              <w:rPr>
                <w:b/>
                <w:sz w:val="20"/>
                <w:szCs w:val="20"/>
                <w:lang w:val="pl-PL"/>
              </w:rPr>
              <w:t>Røstum</w:t>
            </w:r>
            <w:proofErr w:type="spellEnd"/>
            <w:r w:rsidRPr="003B77BD">
              <w:rPr>
                <w:b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3B77BD">
              <w:rPr>
                <w:sz w:val="20"/>
                <w:szCs w:val="20"/>
                <w:lang w:val="pl-PL"/>
              </w:rPr>
              <w:t>Powel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 AS </w:t>
            </w:r>
          </w:p>
          <w:p w:rsidR="0089364C" w:rsidRPr="003B77BD" w:rsidRDefault="0089364C" w:rsidP="0089364C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0"/>
                <w:szCs w:val="20"/>
                <w:lang w:val="pl-PL"/>
              </w:rPr>
            </w:pPr>
            <w:r w:rsidRPr="003B77BD">
              <w:rPr>
                <w:sz w:val="20"/>
                <w:szCs w:val="20"/>
                <w:lang w:val="pl-PL"/>
              </w:rPr>
              <w:t xml:space="preserve">Usprawnienie systemu odprowadzenia wód opadowych, </w:t>
            </w:r>
            <w:proofErr w:type="spellStart"/>
            <w:r w:rsidRPr="003B77BD">
              <w:rPr>
                <w:b/>
                <w:sz w:val="20"/>
                <w:szCs w:val="20"/>
                <w:lang w:val="pl-PL"/>
              </w:rPr>
              <w:t>Asle</w:t>
            </w:r>
            <w:proofErr w:type="spellEnd"/>
            <w:r w:rsidRPr="003B77BD">
              <w:rPr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B77BD">
              <w:rPr>
                <w:b/>
                <w:sz w:val="20"/>
                <w:szCs w:val="20"/>
                <w:lang w:val="pl-PL"/>
              </w:rPr>
              <w:t>Johnsen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3B77BD">
              <w:rPr>
                <w:sz w:val="20"/>
                <w:szCs w:val="20"/>
                <w:lang w:val="pl-PL"/>
              </w:rPr>
              <w:t>Aiwell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B77BD">
              <w:rPr>
                <w:sz w:val="20"/>
                <w:szCs w:val="20"/>
                <w:lang w:val="pl-PL"/>
              </w:rPr>
              <w:t>Water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 AS </w:t>
            </w:r>
          </w:p>
          <w:p w:rsidR="0089364C" w:rsidRPr="003B77BD" w:rsidRDefault="0089364C" w:rsidP="0089364C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0"/>
                <w:szCs w:val="20"/>
                <w:lang w:val="pl-PL"/>
              </w:rPr>
            </w:pPr>
            <w:r w:rsidRPr="003B77BD">
              <w:rPr>
                <w:sz w:val="20"/>
                <w:szCs w:val="20"/>
                <w:lang w:val="pl-PL"/>
              </w:rPr>
              <w:t xml:space="preserve">Technologia RAS w akwakulturze lądowej, </w:t>
            </w:r>
            <w:r w:rsidRPr="003B77BD">
              <w:rPr>
                <w:b/>
                <w:sz w:val="20"/>
                <w:szCs w:val="20"/>
                <w:lang w:val="pl-PL"/>
              </w:rPr>
              <w:t>dr</w:t>
            </w:r>
            <w:r w:rsidRPr="003B77BD">
              <w:rPr>
                <w:sz w:val="20"/>
                <w:szCs w:val="20"/>
                <w:lang w:val="pl-PL"/>
              </w:rPr>
              <w:t xml:space="preserve"> </w:t>
            </w:r>
            <w:r w:rsidRPr="003B77BD">
              <w:rPr>
                <w:b/>
                <w:sz w:val="20"/>
                <w:szCs w:val="20"/>
                <w:lang w:val="pl-PL"/>
              </w:rPr>
              <w:t xml:space="preserve">Astrid Buran </w:t>
            </w:r>
            <w:proofErr w:type="spellStart"/>
            <w:r w:rsidRPr="003B77BD">
              <w:rPr>
                <w:b/>
                <w:sz w:val="20"/>
                <w:szCs w:val="20"/>
                <w:lang w:val="pl-PL"/>
              </w:rPr>
              <w:t>Holan</w:t>
            </w:r>
            <w:proofErr w:type="spellEnd"/>
            <w:r w:rsidRPr="003B77BD">
              <w:rPr>
                <w:b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3B77BD">
              <w:rPr>
                <w:sz w:val="20"/>
                <w:szCs w:val="20"/>
                <w:lang w:val="pl-PL"/>
              </w:rPr>
              <w:t>Aquaoptima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 AS</w:t>
            </w:r>
          </w:p>
          <w:p w:rsidR="0089364C" w:rsidRPr="003B77BD" w:rsidRDefault="0089364C" w:rsidP="0089364C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0"/>
                <w:szCs w:val="20"/>
                <w:lang w:val="pl-PL"/>
              </w:rPr>
            </w:pPr>
            <w:r w:rsidRPr="003B77BD">
              <w:rPr>
                <w:sz w:val="20"/>
                <w:szCs w:val="20"/>
                <w:lang w:val="pl-PL"/>
              </w:rPr>
              <w:t xml:space="preserve">Wykorzystanie ozonu do oczyszczania wody, </w:t>
            </w:r>
            <w:proofErr w:type="spellStart"/>
            <w:r w:rsidRPr="003B77BD">
              <w:rPr>
                <w:b/>
                <w:sz w:val="20"/>
                <w:szCs w:val="20"/>
                <w:lang w:val="pl-PL"/>
              </w:rPr>
              <w:t>Stig</w:t>
            </w:r>
            <w:proofErr w:type="spellEnd"/>
            <w:r w:rsidRPr="003B77BD">
              <w:rPr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B77BD">
              <w:rPr>
                <w:b/>
                <w:sz w:val="20"/>
                <w:szCs w:val="20"/>
                <w:lang w:val="pl-PL"/>
              </w:rPr>
              <w:t>Johansen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3B77BD">
              <w:rPr>
                <w:sz w:val="20"/>
                <w:szCs w:val="20"/>
                <w:lang w:val="pl-PL"/>
              </w:rPr>
              <w:t>Normex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 AS</w:t>
            </w:r>
          </w:p>
          <w:p w:rsidR="0089364C" w:rsidRPr="00827FEA" w:rsidRDefault="0089364C" w:rsidP="00827FEA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0"/>
                <w:szCs w:val="20"/>
                <w:lang w:val="pl-PL"/>
              </w:rPr>
            </w:pPr>
            <w:r w:rsidRPr="003B77BD">
              <w:rPr>
                <w:sz w:val="20"/>
                <w:szCs w:val="20"/>
                <w:lang w:val="pl-PL"/>
              </w:rPr>
              <w:t xml:space="preserve">Innowacyjna gospodarka odpadowa w akwakulturze, </w:t>
            </w:r>
            <w:proofErr w:type="spellStart"/>
            <w:r w:rsidRPr="003B77BD">
              <w:rPr>
                <w:b/>
                <w:sz w:val="20"/>
                <w:szCs w:val="20"/>
                <w:lang w:val="pl-PL"/>
              </w:rPr>
              <w:t>Hallstein</w:t>
            </w:r>
            <w:proofErr w:type="spellEnd"/>
            <w:r w:rsidRPr="003B77BD">
              <w:rPr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B77BD">
              <w:rPr>
                <w:b/>
                <w:sz w:val="20"/>
                <w:szCs w:val="20"/>
                <w:lang w:val="pl-PL"/>
              </w:rPr>
              <w:t>Baarset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3B77BD">
              <w:rPr>
                <w:sz w:val="20"/>
                <w:szCs w:val="20"/>
                <w:lang w:val="pl-PL"/>
              </w:rPr>
              <w:t>Multivector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 AS</w:t>
            </w:r>
          </w:p>
          <w:p w:rsidR="0089364C" w:rsidRPr="003B77BD" w:rsidRDefault="0089364C" w:rsidP="0089364C">
            <w:pPr>
              <w:spacing w:line="276" w:lineRule="auto"/>
              <w:rPr>
                <w:sz w:val="20"/>
                <w:szCs w:val="20"/>
                <w:lang w:val="pl-PL"/>
              </w:rPr>
            </w:pPr>
            <w:r w:rsidRPr="003B77BD">
              <w:rPr>
                <w:sz w:val="20"/>
                <w:szCs w:val="20"/>
                <w:shd w:val="clear" w:color="auto" w:fill="EEECE1" w:themeFill="background2"/>
                <w:lang w:val="pl-PL"/>
              </w:rPr>
              <w:t>Pytania z sali. Dyskusja i podsumowanie. Zakończenie Sesji. Kawa</w:t>
            </w:r>
          </w:p>
        </w:tc>
      </w:tr>
      <w:tr w:rsidR="00CA6830" w:rsidRPr="00137F45" w:rsidTr="00CA6830">
        <w:tc>
          <w:tcPr>
            <w:tcW w:w="1452" w:type="dxa"/>
            <w:shd w:val="clear" w:color="auto" w:fill="EAF1DD" w:themeFill="accent3" w:themeFillTint="33"/>
          </w:tcPr>
          <w:p w:rsidR="00CA6830" w:rsidRPr="003B77BD" w:rsidRDefault="00CA6830" w:rsidP="00CA6830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12:30</w:t>
            </w:r>
          </w:p>
        </w:tc>
        <w:tc>
          <w:tcPr>
            <w:tcW w:w="9038" w:type="dxa"/>
            <w:shd w:val="clear" w:color="auto" w:fill="EAF1DD" w:themeFill="accent3" w:themeFillTint="33"/>
          </w:tcPr>
          <w:p w:rsidR="00CA6830" w:rsidRPr="003B77BD" w:rsidRDefault="000C1107" w:rsidP="000C1107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Lunch </w:t>
            </w:r>
            <w:r w:rsidR="00CA6830" w:rsidRPr="003B77BD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45</w:t>
            </w:r>
            <w:r w:rsidR="00CA6830" w:rsidRPr="003B77BD">
              <w:rPr>
                <w:sz w:val="20"/>
                <w:szCs w:val="20"/>
                <w:lang w:val="en-US"/>
              </w:rPr>
              <w:t xml:space="preserve"> min)</w:t>
            </w:r>
          </w:p>
        </w:tc>
      </w:tr>
      <w:tr w:rsidR="00CA6830" w:rsidRPr="0067137D" w:rsidTr="00CA6830">
        <w:tc>
          <w:tcPr>
            <w:tcW w:w="1452" w:type="dxa"/>
            <w:shd w:val="clear" w:color="auto" w:fill="DAEEF3" w:themeFill="accent5" w:themeFillTint="33"/>
          </w:tcPr>
          <w:p w:rsidR="00CA6830" w:rsidRPr="003B77BD" w:rsidRDefault="00CA6830" w:rsidP="00CA6830">
            <w:pPr>
              <w:spacing w:line="276" w:lineRule="auto"/>
              <w:jc w:val="center"/>
              <w:rPr>
                <w:b/>
                <w:sz w:val="20"/>
                <w:szCs w:val="20"/>
                <w:lang w:val="pl-PL"/>
              </w:rPr>
            </w:pPr>
            <w:r w:rsidRPr="003B77BD">
              <w:rPr>
                <w:b/>
                <w:sz w:val="20"/>
                <w:szCs w:val="20"/>
                <w:lang w:val="en-US"/>
              </w:rPr>
              <w:t>SESJA</w:t>
            </w:r>
            <w:r>
              <w:rPr>
                <w:b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9038" w:type="dxa"/>
            <w:shd w:val="clear" w:color="auto" w:fill="DAEEF3" w:themeFill="accent5" w:themeFillTint="33"/>
          </w:tcPr>
          <w:p w:rsidR="00CA6830" w:rsidRPr="003B77BD" w:rsidRDefault="00EC1CEA" w:rsidP="00CA6830">
            <w:pPr>
              <w:spacing w:line="276" w:lineRule="auto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iCs/>
                <w:sz w:val="20"/>
                <w:szCs w:val="20"/>
                <w:lang w:val="pl-PL"/>
              </w:rPr>
              <w:t xml:space="preserve">INNOWACYJNE </w:t>
            </w:r>
            <w:r w:rsidR="00CA6830" w:rsidRPr="003B77BD">
              <w:rPr>
                <w:b/>
                <w:bCs/>
                <w:iCs/>
                <w:sz w:val="20"/>
                <w:szCs w:val="20"/>
                <w:lang w:val="pl-PL"/>
              </w:rPr>
              <w:t xml:space="preserve">ROZWIĄZANIA TECHNOLOGICZNE </w:t>
            </w:r>
            <w:r>
              <w:rPr>
                <w:b/>
                <w:bCs/>
                <w:iCs/>
                <w:sz w:val="20"/>
                <w:szCs w:val="20"/>
                <w:lang w:val="pl-PL"/>
              </w:rPr>
              <w:t>–</w:t>
            </w:r>
            <w:r w:rsidR="00CA6830" w:rsidRPr="003B77BD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  <w:lang w:val="pl-PL"/>
              </w:rPr>
              <w:t>SEKTOR ODPADOWY</w:t>
            </w:r>
            <w:r w:rsidR="00CA6830" w:rsidRPr="003B77BD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7937DA">
              <w:rPr>
                <w:b/>
                <w:bCs/>
                <w:iCs/>
                <w:sz w:val="20"/>
                <w:szCs w:val="20"/>
                <w:lang w:val="pl-PL"/>
              </w:rPr>
              <w:t>I</w:t>
            </w:r>
            <w:r w:rsidR="0067137D">
              <w:rPr>
                <w:b/>
                <w:bCs/>
                <w:iCs/>
                <w:sz w:val="20"/>
                <w:szCs w:val="20"/>
                <w:lang w:val="pl-PL"/>
              </w:rPr>
              <w:t xml:space="preserve"> CZYSTEJ ENERGII</w:t>
            </w:r>
          </w:p>
        </w:tc>
      </w:tr>
      <w:tr w:rsidR="00CA6830" w:rsidRPr="0067137D" w:rsidTr="00CA6830">
        <w:tc>
          <w:tcPr>
            <w:tcW w:w="1452" w:type="dxa"/>
            <w:shd w:val="clear" w:color="auto" w:fill="DAEEF3" w:themeFill="accent5" w:themeFillTint="33"/>
          </w:tcPr>
          <w:p w:rsidR="00CA6830" w:rsidRPr="003B77BD" w:rsidRDefault="00CA6830" w:rsidP="000C110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3B77BD">
              <w:rPr>
                <w:b/>
                <w:sz w:val="20"/>
                <w:szCs w:val="20"/>
                <w:lang w:val="en-US"/>
              </w:rPr>
              <w:t>1</w:t>
            </w:r>
            <w:r w:rsidR="000C1107">
              <w:rPr>
                <w:b/>
                <w:sz w:val="20"/>
                <w:szCs w:val="20"/>
                <w:lang w:val="en-US"/>
              </w:rPr>
              <w:t>3</w:t>
            </w:r>
            <w:r w:rsidRPr="003B77BD">
              <w:rPr>
                <w:b/>
                <w:sz w:val="20"/>
                <w:szCs w:val="20"/>
                <w:lang w:val="en-US"/>
              </w:rPr>
              <w:t>:</w:t>
            </w:r>
            <w:r w:rsidR="000C1107">
              <w:rPr>
                <w:b/>
                <w:sz w:val="20"/>
                <w:szCs w:val="20"/>
                <w:lang w:val="en-US"/>
              </w:rPr>
              <w:t>15</w:t>
            </w:r>
            <w:r w:rsidR="00033667">
              <w:rPr>
                <w:b/>
                <w:sz w:val="20"/>
                <w:szCs w:val="20"/>
                <w:lang w:val="en-US"/>
              </w:rPr>
              <w:t xml:space="preserve"> – 1</w:t>
            </w:r>
            <w:r w:rsidR="000C1107">
              <w:rPr>
                <w:b/>
                <w:sz w:val="20"/>
                <w:szCs w:val="20"/>
                <w:lang w:val="en-US"/>
              </w:rPr>
              <w:t>5</w:t>
            </w:r>
            <w:r w:rsidR="00033667">
              <w:rPr>
                <w:b/>
                <w:sz w:val="20"/>
                <w:szCs w:val="20"/>
                <w:lang w:val="en-US"/>
              </w:rPr>
              <w:t>:</w:t>
            </w:r>
            <w:r w:rsidR="000C1107">
              <w:rPr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9038" w:type="dxa"/>
            <w:shd w:val="clear" w:color="auto" w:fill="DAEEF3" w:themeFill="accent5" w:themeFillTint="33"/>
          </w:tcPr>
          <w:p w:rsidR="00CA6830" w:rsidRPr="003B77BD" w:rsidRDefault="00CA6830" w:rsidP="00B86C9F">
            <w:pPr>
              <w:spacing w:line="276" w:lineRule="auto"/>
              <w:ind w:hanging="2"/>
              <w:rPr>
                <w:sz w:val="20"/>
                <w:szCs w:val="20"/>
                <w:lang w:val="pl-PL"/>
              </w:rPr>
            </w:pPr>
            <w:r w:rsidRPr="003B77BD">
              <w:rPr>
                <w:i/>
                <w:sz w:val="20"/>
                <w:szCs w:val="20"/>
                <w:lang w:val="pl-PL"/>
              </w:rPr>
              <w:t xml:space="preserve">Sesję otworzy i poprowadzi </w:t>
            </w:r>
            <w:r w:rsidR="00EC1CEA">
              <w:rPr>
                <w:rStyle w:val="Pogrubienie"/>
                <w:rFonts w:cstheme="minorHAnsi"/>
                <w:color w:val="484848"/>
                <w:sz w:val="20"/>
                <w:szCs w:val="20"/>
                <w:lang w:val="pl-PL"/>
              </w:rPr>
              <w:t>dr hab.</w:t>
            </w:r>
            <w:r w:rsidR="00AB24C6" w:rsidRPr="004D09DD">
              <w:rPr>
                <w:rStyle w:val="Pogrubienie"/>
                <w:rFonts w:cstheme="minorHAnsi"/>
                <w:color w:val="484848"/>
                <w:sz w:val="20"/>
                <w:szCs w:val="20"/>
                <w:lang w:val="pl-PL"/>
              </w:rPr>
              <w:t xml:space="preserve"> Joanna Kulczycka</w:t>
            </w:r>
            <w:r w:rsidR="00AB24C6" w:rsidRPr="004D09DD">
              <w:rPr>
                <w:rFonts w:cstheme="minorHAnsi"/>
                <w:color w:val="484848"/>
                <w:sz w:val="20"/>
                <w:szCs w:val="20"/>
                <w:lang w:val="pl-PL"/>
              </w:rPr>
              <w:t xml:space="preserve">, </w:t>
            </w:r>
            <w:r w:rsidR="00EC1CEA">
              <w:rPr>
                <w:rFonts w:cstheme="minorHAnsi"/>
                <w:color w:val="484848"/>
                <w:sz w:val="20"/>
                <w:szCs w:val="20"/>
                <w:lang w:val="pl-PL"/>
              </w:rPr>
              <w:t>Profesor AGH</w:t>
            </w:r>
            <w:r w:rsidR="00B86C9F">
              <w:rPr>
                <w:rFonts w:cstheme="minorHAnsi"/>
                <w:color w:val="484848"/>
                <w:sz w:val="20"/>
                <w:szCs w:val="20"/>
                <w:lang w:val="pl-PL"/>
              </w:rPr>
              <w:t>, Prezes Klastra Gospodarki Odpadowej    i Recyklingu</w:t>
            </w:r>
            <w:r w:rsidR="00EC1CEA">
              <w:rPr>
                <w:rFonts w:cstheme="minorHAnsi"/>
                <w:color w:val="484848"/>
                <w:sz w:val="20"/>
                <w:szCs w:val="20"/>
                <w:lang w:val="pl-PL"/>
              </w:rPr>
              <w:t xml:space="preserve"> </w:t>
            </w:r>
          </w:p>
        </w:tc>
      </w:tr>
      <w:tr w:rsidR="00CA6830" w:rsidRPr="0067137D" w:rsidTr="00827FEA">
        <w:tc>
          <w:tcPr>
            <w:tcW w:w="1452" w:type="dxa"/>
            <w:shd w:val="clear" w:color="auto" w:fill="FFFFFF" w:themeFill="background1"/>
          </w:tcPr>
          <w:p w:rsidR="00CA6830" w:rsidRPr="003B77BD" w:rsidRDefault="00CA6830" w:rsidP="00CA6830">
            <w:pPr>
              <w:spacing w:line="276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9038" w:type="dxa"/>
          </w:tcPr>
          <w:p w:rsidR="001304C5" w:rsidRPr="003B77BD" w:rsidRDefault="001304C5" w:rsidP="001304C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0"/>
                <w:szCs w:val="20"/>
                <w:lang w:val="pl-PL"/>
              </w:rPr>
            </w:pPr>
            <w:r w:rsidRPr="003B77BD">
              <w:rPr>
                <w:sz w:val="20"/>
                <w:szCs w:val="20"/>
                <w:lang w:val="pl-PL"/>
              </w:rPr>
              <w:t xml:space="preserve">Osady ściekowe źródłem cennych produktów, </w:t>
            </w:r>
            <w:r w:rsidRPr="003B77BD">
              <w:rPr>
                <w:b/>
                <w:sz w:val="20"/>
                <w:szCs w:val="20"/>
                <w:lang w:val="pl-PL"/>
              </w:rPr>
              <w:t>Ole Jacob Sortehaug</w:t>
            </w:r>
            <w:r w:rsidRPr="003B77BD">
              <w:rPr>
                <w:sz w:val="20"/>
                <w:szCs w:val="20"/>
                <w:lang w:val="pl-PL"/>
              </w:rPr>
              <w:t>, CAMBI AS</w:t>
            </w:r>
          </w:p>
          <w:p w:rsidR="001304C5" w:rsidRPr="00827FEA" w:rsidRDefault="001304C5" w:rsidP="001304C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0"/>
                <w:szCs w:val="20"/>
                <w:lang w:val="pl-PL"/>
              </w:rPr>
            </w:pPr>
            <w:r w:rsidRPr="003B77BD">
              <w:rPr>
                <w:sz w:val="20"/>
                <w:szCs w:val="20"/>
                <w:lang w:val="pl-PL"/>
              </w:rPr>
              <w:t xml:space="preserve">Mieszanki substratów organicznych do produkcji biogazu, </w:t>
            </w:r>
            <w:r w:rsidRPr="003B77BD">
              <w:rPr>
                <w:b/>
                <w:sz w:val="20"/>
                <w:szCs w:val="20"/>
                <w:lang w:val="pl-PL"/>
              </w:rPr>
              <w:t>dr inż.</w:t>
            </w:r>
            <w:r w:rsidRPr="003B77BD">
              <w:rPr>
                <w:sz w:val="20"/>
                <w:szCs w:val="20"/>
                <w:lang w:val="pl-PL"/>
              </w:rPr>
              <w:t xml:space="preserve"> </w:t>
            </w:r>
            <w:r w:rsidRPr="003B77BD">
              <w:rPr>
                <w:b/>
                <w:sz w:val="20"/>
                <w:szCs w:val="20"/>
                <w:lang w:val="pl-PL"/>
              </w:rPr>
              <w:t>Beata Szatkowska</w:t>
            </w:r>
            <w:r w:rsidRPr="003B77BD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3B77BD">
              <w:rPr>
                <w:sz w:val="20"/>
                <w:szCs w:val="20"/>
                <w:lang w:val="pl-PL"/>
              </w:rPr>
              <w:t>Aquateam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 COWI AS</w:t>
            </w:r>
          </w:p>
          <w:p w:rsidR="001304C5" w:rsidRPr="003B77BD" w:rsidRDefault="001304C5" w:rsidP="001304C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0"/>
                <w:szCs w:val="20"/>
                <w:lang w:val="pl-PL"/>
              </w:rPr>
            </w:pPr>
            <w:proofErr w:type="spellStart"/>
            <w:r w:rsidRPr="003B77BD">
              <w:rPr>
                <w:sz w:val="20"/>
                <w:szCs w:val="20"/>
                <w:lang w:val="en-US"/>
              </w:rPr>
              <w:t>Bioreaktor</w:t>
            </w:r>
            <w:proofErr w:type="spellEnd"/>
            <w:r w:rsidRPr="003B77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7BD">
              <w:rPr>
                <w:sz w:val="20"/>
                <w:szCs w:val="20"/>
                <w:lang w:val="en-US"/>
              </w:rPr>
              <w:t>nowej</w:t>
            </w:r>
            <w:proofErr w:type="spellEnd"/>
            <w:r w:rsidRPr="003B77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7BD">
              <w:rPr>
                <w:sz w:val="20"/>
                <w:szCs w:val="20"/>
                <w:lang w:val="en-US"/>
              </w:rPr>
              <w:t>generacji</w:t>
            </w:r>
            <w:proofErr w:type="spellEnd"/>
            <w:r w:rsidRPr="003B77BD">
              <w:rPr>
                <w:sz w:val="20"/>
                <w:szCs w:val="20"/>
                <w:lang w:val="en-US"/>
              </w:rPr>
              <w:t xml:space="preserve">, </w:t>
            </w:r>
            <w:r w:rsidRPr="003B77BD">
              <w:rPr>
                <w:b/>
                <w:sz w:val="20"/>
                <w:szCs w:val="20"/>
                <w:lang w:val="en-US"/>
              </w:rPr>
              <w:t xml:space="preserve">Brede </w:t>
            </w:r>
            <w:proofErr w:type="spellStart"/>
            <w:r w:rsidRPr="003B77BD">
              <w:rPr>
                <w:b/>
                <w:sz w:val="20"/>
                <w:szCs w:val="20"/>
                <w:lang w:val="en-US"/>
              </w:rPr>
              <w:t>Bergskaug</w:t>
            </w:r>
            <w:proofErr w:type="spellEnd"/>
            <w:r w:rsidRPr="003B77B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B77BD">
              <w:rPr>
                <w:sz w:val="20"/>
                <w:szCs w:val="20"/>
                <w:lang w:val="en-US"/>
              </w:rPr>
              <w:t>Antec</w:t>
            </w:r>
            <w:proofErr w:type="spellEnd"/>
            <w:r w:rsidRPr="003B77BD">
              <w:rPr>
                <w:sz w:val="20"/>
                <w:szCs w:val="20"/>
                <w:lang w:val="en-US"/>
              </w:rPr>
              <w:t xml:space="preserve"> Biogas AS</w:t>
            </w:r>
          </w:p>
          <w:p w:rsidR="0067137D" w:rsidRDefault="001304C5" w:rsidP="001304C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0"/>
                <w:szCs w:val="20"/>
                <w:lang w:val="pl-PL"/>
              </w:rPr>
            </w:pPr>
            <w:r w:rsidRPr="003B77BD">
              <w:rPr>
                <w:sz w:val="20"/>
                <w:szCs w:val="20"/>
                <w:lang w:val="pl-PL"/>
              </w:rPr>
              <w:t xml:space="preserve">Innowacyjne rozwiązania dla suszenia odpadów organicznych, </w:t>
            </w:r>
            <w:proofErr w:type="spellStart"/>
            <w:r w:rsidRPr="003B77BD">
              <w:rPr>
                <w:b/>
                <w:sz w:val="20"/>
                <w:szCs w:val="20"/>
                <w:lang w:val="pl-PL"/>
              </w:rPr>
              <w:t>Hallstein</w:t>
            </w:r>
            <w:proofErr w:type="spellEnd"/>
            <w:r w:rsidRPr="003B77BD">
              <w:rPr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B77BD">
              <w:rPr>
                <w:b/>
                <w:sz w:val="20"/>
                <w:szCs w:val="20"/>
                <w:lang w:val="pl-PL"/>
              </w:rPr>
              <w:t>Baarset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3B77BD">
              <w:rPr>
                <w:sz w:val="20"/>
                <w:szCs w:val="20"/>
                <w:lang w:val="pl-PL"/>
              </w:rPr>
              <w:t>Multivector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 AS</w:t>
            </w:r>
          </w:p>
          <w:p w:rsidR="00CA6830" w:rsidRPr="00033667" w:rsidRDefault="0067137D" w:rsidP="001304C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  <w:lang w:val="pl-PL"/>
              </w:rPr>
              <w:t>Fotowoltaika</w:t>
            </w:r>
            <w:proofErr w:type="spellEnd"/>
            <w:r>
              <w:rPr>
                <w:sz w:val="20"/>
                <w:szCs w:val="20"/>
                <w:lang w:val="pl-PL"/>
              </w:rPr>
              <w:t xml:space="preserve"> – nowe koncepcje, nowe technologie, </w:t>
            </w:r>
            <w:r>
              <w:rPr>
                <w:b/>
                <w:sz w:val="20"/>
                <w:szCs w:val="20"/>
                <w:lang w:val="pl-PL"/>
              </w:rPr>
              <w:t>Marek Godlewski</w:t>
            </w:r>
            <w:r>
              <w:rPr>
                <w:sz w:val="20"/>
                <w:szCs w:val="20"/>
                <w:lang w:val="pl-PL"/>
              </w:rPr>
              <w:t>, Instytut Fizyki PAN</w:t>
            </w:r>
            <w:r w:rsidR="001304C5" w:rsidRPr="003B77BD">
              <w:rPr>
                <w:sz w:val="20"/>
                <w:szCs w:val="20"/>
                <w:lang w:val="pl-PL"/>
              </w:rPr>
              <w:t xml:space="preserve"> </w:t>
            </w:r>
          </w:p>
        </w:tc>
      </w:tr>
      <w:tr w:rsidR="00033667" w:rsidRPr="00137F45" w:rsidTr="00033667">
        <w:tc>
          <w:tcPr>
            <w:tcW w:w="1452" w:type="dxa"/>
            <w:shd w:val="clear" w:color="auto" w:fill="EAF1DD" w:themeFill="accent3" w:themeFillTint="33"/>
          </w:tcPr>
          <w:p w:rsidR="00033667" w:rsidRPr="003B77BD" w:rsidRDefault="001304C5" w:rsidP="001304C5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14:3</w:t>
            </w:r>
            <w:r w:rsidR="000C1107">
              <w:rPr>
                <w:b/>
                <w:sz w:val="20"/>
                <w:szCs w:val="20"/>
                <w:lang w:val="en-US"/>
              </w:rPr>
              <w:t>5 – 14:45</w:t>
            </w:r>
          </w:p>
        </w:tc>
        <w:tc>
          <w:tcPr>
            <w:tcW w:w="9038" w:type="dxa"/>
            <w:shd w:val="clear" w:color="auto" w:fill="EAF1DD" w:themeFill="accent3" w:themeFillTint="33"/>
          </w:tcPr>
          <w:p w:rsidR="00033667" w:rsidRPr="003B77BD" w:rsidRDefault="00033667" w:rsidP="00033667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3B77BD">
              <w:rPr>
                <w:sz w:val="20"/>
                <w:szCs w:val="20"/>
                <w:lang w:val="en-US"/>
              </w:rPr>
              <w:t>Przerwa</w:t>
            </w:r>
            <w:proofErr w:type="spellEnd"/>
            <w:r w:rsidRPr="003B77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7BD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3B77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7BD">
              <w:rPr>
                <w:sz w:val="20"/>
                <w:szCs w:val="20"/>
                <w:lang w:val="en-US"/>
              </w:rPr>
              <w:t>kawę</w:t>
            </w:r>
            <w:proofErr w:type="spellEnd"/>
            <w:r w:rsidRPr="003B77BD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10</w:t>
            </w:r>
            <w:r w:rsidRPr="003B77BD">
              <w:rPr>
                <w:sz w:val="20"/>
                <w:szCs w:val="20"/>
                <w:lang w:val="en-US"/>
              </w:rPr>
              <w:t xml:space="preserve"> min)</w:t>
            </w:r>
          </w:p>
        </w:tc>
      </w:tr>
      <w:tr w:rsidR="00033667" w:rsidRPr="0067137D" w:rsidTr="00827FEA">
        <w:tc>
          <w:tcPr>
            <w:tcW w:w="1452" w:type="dxa"/>
            <w:shd w:val="clear" w:color="auto" w:fill="FFFFFF" w:themeFill="background1"/>
          </w:tcPr>
          <w:p w:rsidR="00033667" w:rsidRPr="003B77BD" w:rsidRDefault="00033667" w:rsidP="00033667">
            <w:pPr>
              <w:spacing w:line="276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9038" w:type="dxa"/>
          </w:tcPr>
          <w:p w:rsidR="001304C5" w:rsidRPr="003B77BD" w:rsidRDefault="001304C5" w:rsidP="001304C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0"/>
                <w:szCs w:val="20"/>
                <w:lang w:val="pl-PL"/>
              </w:rPr>
            </w:pPr>
            <w:r w:rsidRPr="003B77BD">
              <w:rPr>
                <w:sz w:val="20"/>
                <w:szCs w:val="20"/>
                <w:lang w:val="pl-PL"/>
              </w:rPr>
              <w:t xml:space="preserve">Następny krok ku wyższym poziomom recyklingu – sortowanie szkła z odpadów komunalnych. Przedstawienie urządzenia AUTOSORT </w:t>
            </w:r>
            <w:r w:rsidRPr="003B77BD">
              <w:rPr>
                <w:i/>
                <w:iCs/>
                <w:sz w:val="20"/>
                <w:szCs w:val="20"/>
                <w:lang w:val="de-DE"/>
              </w:rPr>
              <w:t>LASER</w:t>
            </w:r>
            <w:r w:rsidRPr="003B77BD">
              <w:rPr>
                <w:sz w:val="20"/>
                <w:szCs w:val="20"/>
                <w:lang w:val="pl-PL"/>
              </w:rPr>
              <w:t xml:space="preserve">, </w:t>
            </w:r>
            <w:r w:rsidRPr="003B77BD">
              <w:rPr>
                <w:b/>
                <w:sz w:val="20"/>
                <w:szCs w:val="20"/>
                <w:lang w:val="pl-PL"/>
              </w:rPr>
              <w:t>Mariusz Rajca</w:t>
            </w:r>
            <w:r w:rsidRPr="003B77BD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3B77BD">
              <w:rPr>
                <w:sz w:val="20"/>
                <w:szCs w:val="20"/>
                <w:lang w:val="pl-PL"/>
              </w:rPr>
              <w:t>Tomra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B77BD">
              <w:rPr>
                <w:sz w:val="20"/>
                <w:szCs w:val="20"/>
                <w:lang w:val="pl-PL"/>
              </w:rPr>
              <w:t>Sorting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 Polska Sp. z o.o. </w:t>
            </w:r>
          </w:p>
          <w:p w:rsidR="001304C5" w:rsidRPr="003B77BD" w:rsidRDefault="001304C5" w:rsidP="001304C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0"/>
                <w:szCs w:val="20"/>
                <w:lang w:val="pl-PL"/>
              </w:rPr>
            </w:pPr>
            <w:r w:rsidRPr="003B77BD">
              <w:rPr>
                <w:sz w:val="20"/>
                <w:szCs w:val="20"/>
                <w:lang w:val="pl-PL"/>
              </w:rPr>
              <w:t xml:space="preserve">Inteligentna logistyka w gospodarce odpadami, </w:t>
            </w:r>
            <w:proofErr w:type="spellStart"/>
            <w:r w:rsidRPr="003B77BD">
              <w:rPr>
                <w:b/>
                <w:sz w:val="20"/>
                <w:szCs w:val="20"/>
                <w:lang w:val="pl-PL"/>
              </w:rPr>
              <w:t>Peder</w:t>
            </w:r>
            <w:proofErr w:type="spellEnd"/>
            <w:r w:rsidRPr="003B77BD">
              <w:rPr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B77BD">
              <w:rPr>
                <w:b/>
                <w:sz w:val="20"/>
                <w:szCs w:val="20"/>
                <w:lang w:val="pl-PL"/>
              </w:rPr>
              <w:t>Kvendset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3B77BD">
              <w:rPr>
                <w:sz w:val="20"/>
                <w:szCs w:val="20"/>
                <w:lang w:val="pl-PL"/>
              </w:rPr>
              <w:t>Orkel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 AS</w:t>
            </w:r>
          </w:p>
          <w:p w:rsidR="00033667" w:rsidRPr="001304C5" w:rsidRDefault="001304C5" w:rsidP="001304C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0"/>
                <w:szCs w:val="20"/>
                <w:lang w:val="pl-PL"/>
              </w:rPr>
            </w:pPr>
            <w:r w:rsidRPr="003B77BD">
              <w:rPr>
                <w:sz w:val="20"/>
                <w:szCs w:val="20"/>
                <w:lang w:val="pl-PL"/>
              </w:rPr>
              <w:t xml:space="preserve">Specjalistyczne rozwiązania w gospodarce odpadami niebezpiecznymi, </w:t>
            </w:r>
            <w:proofErr w:type="spellStart"/>
            <w:r w:rsidRPr="003B77BD">
              <w:rPr>
                <w:b/>
                <w:sz w:val="20"/>
                <w:szCs w:val="20"/>
                <w:lang w:val="pl-PL"/>
              </w:rPr>
              <w:t>Trond</w:t>
            </w:r>
            <w:proofErr w:type="spellEnd"/>
            <w:r w:rsidRPr="003B77BD">
              <w:rPr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B77BD">
              <w:rPr>
                <w:b/>
                <w:sz w:val="20"/>
                <w:szCs w:val="20"/>
                <w:lang w:val="pl-PL"/>
              </w:rPr>
              <w:t>Heier</w:t>
            </w:r>
            <w:proofErr w:type="spellEnd"/>
            <w:r w:rsidRPr="003B77BD">
              <w:rPr>
                <w:b/>
                <w:sz w:val="20"/>
                <w:szCs w:val="20"/>
                <w:lang w:val="pl-PL"/>
              </w:rPr>
              <w:t>,</w:t>
            </w:r>
            <w:r w:rsidRPr="003B77BD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B77BD">
              <w:rPr>
                <w:sz w:val="20"/>
                <w:szCs w:val="20"/>
                <w:lang w:val="pl-PL"/>
              </w:rPr>
              <w:t>Mezonic</w:t>
            </w:r>
            <w:proofErr w:type="spellEnd"/>
            <w:r w:rsidRPr="003B77BD">
              <w:rPr>
                <w:sz w:val="20"/>
                <w:szCs w:val="20"/>
                <w:lang w:val="pl-PL"/>
              </w:rPr>
              <w:t xml:space="preserve"> AS</w:t>
            </w:r>
          </w:p>
        </w:tc>
      </w:tr>
      <w:tr w:rsidR="00033667" w:rsidRPr="00137F45" w:rsidTr="001304C5">
        <w:tc>
          <w:tcPr>
            <w:tcW w:w="1452" w:type="dxa"/>
            <w:shd w:val="clear" w:color="auto" w:fill="EAF1DD" w:themeFill="accent3" w:themeFillTint="33"/>
          </w:tcPr>
          <w:p w:rsidR="00033667" w:rsidRPr="003B77BD" w:rsidRDefault="000C1107" w:rsidP="00033667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15:25 – 15:30</w:t>
            </w:r>
          </w:p>
        </w:tc>
        <w:tc>
          <w:tcPr>
            <w:tcW w:w="9038" w:type="dxa"/>
            <w:shd w:val="clear" w:color="auto" w:fill="EAF1DD" w:themeFill="accent3" w:themeFillTint="33"/>
          </w:tcPr>
          <w:p w:rsidR="00033667" w:rsidRPr="00033667" w:rsidRDefault="00033667" w:rsidP="00033667">
            <w:pPr>
              <w:rPr>
                <w:sz w:val="20"/>
                <w:szCs w:val="20"/>
                <w:lang w:val="pl-PL"/>
              </w:rPr>
            </w:pPr>
            <w:r w:rsidRPr="00033667">
              <w:rPr>
                <w:sz w:val="20"/>
                <w:szCs w:val="20"/>
                <w:shd w:val="clear" w:color="auto" w:fill="EEECE1" w:themeFill="background2"/>
                <w:lang w:val="pl-PL"/>
              </w:rPr>
              <w:t>Pytania z sali. Dyskusja i podsumowanie. Zakończenie Sesji.</w:t>
            </w:r>
          </w:p>
        </w:tc>
      </w:tr>
    </w:tbl>
    <w:p w:rsidR="001304C5" w:rsidRDefault="001304C5" w:rsidP="001304C5">
      <w:pPr>
        <w:spacing w:after="0" w:line="240" w:lineRule="auto"/>
        <w:ind w:right="511"/>
        <w:jc w:val="right"/>
        <w:rPr>
          <w:rFonts w:ascii="Calibri" w:eastAsia="Times New Roman" w:hAnsi="Calibri" w:cs="Times New Roman"/>
          <w:i/>
          <w:iCs/>
          <w:color w:val="1F497D" w:themeColor="text2"/>
          <w:sz w:val="20"/>
          <w:szCs w:val="18"/>
          <w:lang w:val="pl-PL" w:eastAsia="pl-PL"/>
        </w:rPr>
      </w:pPr>
    </w:p>
    <w:p w:rsidR="00101F0E" w:rsidRPr="00F734BB" w:rsidRDefault="00FC27AB" w:rsidP="001304C5">
      <w:pPr>
        <w:spacing w:after="0" w:line="240" w:lineRule="auto"/>
        <w:ind w:right="511"/>
        <w:jc w:val="right"/>
        <w:rPr>
          <w:rFonts w:ascii="Arial" w:eastAsia="Times New Roman" w:hAnsi="Arial" w:cs="Arial"/>
          <w:vanish/>
          <w:color w:val="222222"/>
          <w:sz w:val="28"/>
          <w:szCs w:val="24"/>
          <w:lang w:val="pl-PL"/>
        </w:rPr>
      </w:pPr>
      <w:r w:rsidRPr="00F734BB">
        <w:rPr>
          <w:rFonts w:ascii="Calibri" w:eastAsia="Times New Roman" w:hAnsi="Calibri" w:cs="Times New Roman"/>
          <w:i/>
          <w:iCs/>
          <w:color w:val="1F497D" w:themeColor="text2"/>
          <w:sz w:val="20"/>
          <w:szCs w:val="18"/>
          <w:lang w:val="pl-PL" w:eastAsia="pl-PL"/>
        </w:rPr>
        <w:t>*</w:t>
      </w:r>
      <w:r w:rsidR="004B6AD9" w:rsidRPr="00F734BB">
        <w:rPr>
          <w:rFonts w:ascii="Calibri" w:eastAsia="Times New Roman" w:hAnsi="Calibri" w:cs="Times New Roman"/>
          <w:i/>
          <w:iCs/>
          <w:color w:val="1F497D" w:themeColor="text2"/>
          <w:sz w:val="20"/>
          <w:szCs w:val="18"/>
          <w:lang w:val="pl-PL" w:eastAsia="pl-PL"/>
        </w:rPr>
        <w:t>Zastrzegamy sobie możliwość dokonania zmian w programie</w:t>
      </w:r>
      <w:r w:rsidR="00101F0E" w:rsidRPr="00F734BB">
        <w:rPr>
          <w:rFonts w:ascii="Arial" w:eastAsia="Times New Roman" w:hAnsi="Arial" w:cs="Arial"/>
          <w:noProof/>
          <w:vanish/>
          <w:color w:val="0000FF"/>
          <w:sz w:val="28"/>
          <w:szCs w:val="24"/>
          <w:lang w:val="pl-PL" w:eastAsia="pl-PL"/>
        </w:rPr>
        <w:drawing>
          <wp:inline distT="0" distB="0" distL="0" distR="0" wp14:anchorId="65C5AB68" wp14:editId="343C26DE">
            <wp:extent cx="3829050" cy="5334000"/>
            <wp:effectExtent l="0" t="0" r="0" b="0"/>
            <wp:docPr id="12" name="irc_ilrp_mut" descr="https://encrypted-tbn0.gstatic.com/images?q=tbn:ANd9GcRBQVACvjon1_koHE7MfP4M1otJ2MTKdG2VU0ZYeDAkPu-pb1KSsNXPPu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RBQVACvjon1_koHE7MfP4M1otJ2MTKdG2VU0ZYeDAkPu-pb1KSsNXPPu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F0E" w:rsidRPr="004B6AD9" w:rsidRDefault="00101F0E" w:rsidP="004E7B17">
      <w:pPr>
        <w:rPr>
          <w:vanish/>
          <w:color w:val="17365D" w:themeColor="text2" w:themeShade="BF"/>
          <w:sz w:val="18"/>
          <w:szCs w:val="18"/>
          <w:lang w:val="pl-PL"/>
        </w:rPr>
      </w:pPr>
      <w:r w:rsidRPr="00F734BB">
        <w:rPr>
          <w:color w:val="17365D" w:themeColor="text2" w:themeShade="BF"/>
          <w:sz w:val="20"/>
          <w:szCs w:val="18"/>
          <w:lang w:val="pl-PL"/>
        </w:rPr>
        <w:t xml:space="preserve"> </w:t>
      </w:r>
      <w:r w:rsidRPr="004B6AD9">
        <w:rPr>
          <w:color w:val="17365D" w:themeColor="text2" w:themeShade="BF"/>
          <w:sz w:val="18"/>
          <w:szCs w:val="18"/>
          <w:lang w:val="pl-PL"/>
        </w:rPr>
        <w:t xml:space="preserve"> </w:t>
      </w:r>
      <w:r w:rsidRPr="00101F0E">
        <w:rPr>
          <w:noProof/>
          <w:vanish/>
          <w:color w:val="17365D" w:themeColor="text2" w:themeShade="BF"/>
          <w:sz w:val="18"/>
          <w:szCs w:val="18"/>
          <w:lang w:val="pl-PL" w:eastAsia="pl-PL"/>
        </w:rPr>
        <w:drawing>
          <wp:inline distT="0" distB="0" distL="0" distR="0">
            <wp:extent cx="3829050" cy="5334000"/>
            <wp:effectExtent l="0" t="0" r="0" b="0"/>
            <wp:docPr id="13" name="Obraz 13" descr="https://encrypted-tbn0.gstatic.com/images?q=tbn:ANd9GcRBQVACvjon1_koHE7MfP4M1otJ2MTKdG2VU0ZYeDAkPu-pb1KSsNXPPu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RBQVACvjon1_koHE7MfP4M1otJ2MTKdG2VU0ZYeDAkPu-pb1KSsNXPPu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2FC" w:rsidRPr="004B6AD9" w:rsidRDefault="003872FC" w:rsidP="004E7B17">
      <w:pPr>
        <w:rPr>
          <w:color w:val="17365D" w:themeColor="text2" w:themeShade="BF"/>
          <w:sz w:val="18"/>
          <w:szCs w:val="18"/>
          <w:lang w:val="pl-PL"/>
        </w:rPr>
      </w:pPr>
    </w:p>
    <w:p w:rsidR="003872FC" w:rsidRPr="004B6AD9" w:rsidRDefault="003872FC" w:rsidP="004E7B17">
      <w:pPr>
        <w:spacing w:after="0"/>
        <w:jc w:val="center"/>
        <w:rPr>
          <w:color w:val="17365D" w:themeColor="text2" w:themeShade="BF"/>
          <w:sz w:val="18"/>
          <w:szCs w:val="18"/>
          <w:lang w:val="pl-PL"/>
        </w:rPr>
      </w:pPr>
    </w:p>
    <w:sectPr w:rsidR="003872FC" w:rsidRPr="004B6AD9" w:rsidSect="00EC1CEA">
      <w:headerReference w:type="default" r:id="rId12"/>
      <w:pgSz w:w="11906" w:h="16838"/>
      <w:pgMar w:top="1985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1D" w:rsidRDefault="007F3F1D" w:rsidP="00DC2E3D">
      <w:pPr>
        <w:spacing w:after="0" w:line="240" w:lineRule="auto"/>
      </w:pPr>
      <w:r>
        <w:separator/>
      </w:r>
    </w:p>
  </w:endnote>
  <w:endnote w:type="continuationSeparator" w:id="0">
    <w:p w:rsidR="007F3F1D" w:rsidRDefault="007F3F1D" w:rsidP="00DC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1D" w:rsidRDefault="007F3F1D" w:rsidP="00DC2E3D">
      <w:pPr>
        <w:spacing w:after="0" w:line="240" w:lineRule="auto"/>
      </w:pPr>
      <w:r>
        <w:separator/>
      </w:r>
    </w:p>
  </w:footnote>
  <w:footnote w:type="continuationSeparator" w:id="0">
    <w:p w:rsidR="007F3F1D" w:rsidRDefault="007F3F1D" w:rsidP="00DC2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5A" w:rsidRDefault="00ED17CD" w:rsidP="00995A5A">
    <w:pPr>
      <w:pStyle w:val="Nagwek"/>
    </w:pPr>
    <w:bookmarkStart w:id="3" w:name="_Hlk506055026"/>
    <w:r>
      <w:rPr>
        <w:noProof/>
        <w:color w:val="1F497D" w:themeColor="text2"/>
        <w:sz w:val="18"/>
        <w:szCs w:val="18"/>
        <w:lang w:val="pl-PL" w:eastAsia="pl-PL"/>
      </w:rPr>
      <w:drawing>
        <wp:anchor distT="0" distB="0" distL="114300" distR="114300" simplePos="0" relativeHeight="251658239" behindDoc="1" locked="0" layoutInCell="1" allowOverlap="0" wp14:anchorId="61A1BCAD" wp14:editId="14D0225A">
          <wp:simplePos x="0" y="0"/>
          <wp:positionH relativeFrom="margin">
            <wp:posOffset>2024887</wp:posOffset>
          </wp:positionH>
          <wp:positionV relativeFrom="paragraph">
            <wp:posOffset>-349885</wp:posOffset>
          </wp:positionV>
          <wp:extent cx="1666875" cy="1298970"/>
          <wp:effectExtent l="0" t="0" r="0" b="0"/>
          <wp:wrapNone/>
          <wp:docPr id="4" name="Picture 42" descr="http://www.innovasjonnorge.no/Global/Logo/IN-Engelsk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innovasjonnorge.no/Global/Logo/IN-Engelsk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29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882"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7AFFD276" wp14:editId="4339E750">
          <wp:simplePos x="0" y="0"/>
          <wp:positionH relativeFrom="column">
            <wp:posOffset>4742180</wp:posOffset>
          </wp:positionH>
          <wp:positionV relativeFrom="paragraph">
            <wp:posOffset>57150</wp:posOffset>
          </wp:positionV>
          <wp:extent cx="483870" cy="542925"/>
          <wp:effectExtent l="0" t="0" r="0" b="9525"/>
          <wp:wrapThrough wrapText="bothSides">
            <wp:wrapPolygon edited="0">
              <wp:start x="3402" y="0"/>
              <wp:lineTo x="0" y="2274"/>
              <wp:lineTo x="0" y="21221"/>
              <wp:lineTo x="4252" y="21221"/>
              <wp:lineTo x="20409" y="21221"/>
              <wp:lineTo x="20409" y="4547"/>
              <wp:lineTo x="10205" y="0"/>
              <wp:lineTo x="3402" y="0"/>
            </wp:wrapPolygon>
          </wp:wrapThrough>
          <wp:docPr id="1" name="Picture 47" descr="Znalezione obrazy dla zapytania norway grants 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Znalezione obrazy dla zapytania norway grants 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63A58FD9" wp14:editId="618C62C1">
          <wp:simplePos x="0" y="0"/>
          <wp:positionH relativeFrom="column">
            <wp:posOffset>5419090</wp:posOffset>
          </wp:positionH>
          <wp:positionV relativeFrom="paragraph">
            <wp:posOffset>-65405</wp:posOffset>
          </wp:positionV>
          <wp:extent cx="1114425" cy="668655"/>
          <wp:effectExtent l="0" t="0" r="9525" b="0"/>
          <wp:wrapNone/>
          <wp:docPr id="6" name="Picture 6" descr="Targi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rgi Kielc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08EB">
      <w:rPr>
        <w:rFonts w:ascii="Arial" w:hAnsi="Arial" w:cs="Arial"/>
        <w:b/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1F6BB803" wp14:editId="027F1DAA">
          <wp:simplePos x="0" y="0"/>
          <wp:positionH relativeFrom="column">
            <wp:posOffset>995680</wp:posOffset>
          </wp:positionH>
          <wp:positionV relativeFrom="paragraph">
            <wp:posOffset>-120015</wp:posOffset>
          </wp:positionV>
          <wp:extent cx="971550" cy="867918"/>
          <wp:effectExtent l="0" t="0" r="0" b="8890"/>
          <wp:wrapNone/>
          <wp:docPr id="2" name="Obraz 3" descr="logo KKK KGOIR 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KKK KGOIR FB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6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3BA6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4001C1E0">
          <wp:simplePos x="0" y="0"/>
          <wp:positionH relativeFrom="column">
            <wp:posOffset>3691255</wp:posOffset>
          </wp:positionH>
          <wp:positionV relativeFrom="paragraph">
            <wp:posOffset>7620</wp:posOffset>
          </wp:positionV>
          <wp:extent cx="920682" cy="5740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682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BA6" w:rsidRPr="00C24882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0FC29796" wp14:editId="373E1482">
          <wp:simplePos x="0" y="0"/>
          <wp:positionH relativeFrom="page">
            <wp:posOffset>-186055</wp:posOffset>
          </wp:positionH>
          <wp:positionV relativeFrom="paragraph">
            <wp:posOffset>-28575</wp:posOffset>
          </wp:positionV>
          <wp:extent cx="2305050" cy="830580"/>
          <wp:effectExtent l="0" t="0" r="0" b="7620"/>
          <wp:wrapThrough wrapText="bothSides">
            <wp:wrapPolygon edited="0">
              <wp:start x="0" y="0"/>
              <wp:lineTo x="0" y="21303"/>
              <wp:lineTo x="21421" y="21303"/>
              <wp:lineTo x="21421" y="0"/>
              <wp:lineTo x="0" y="0"/>
            </wp:wrapPolygon>
          </wp:wrapThrough>
          <wp:docPr id="5" name="Picture 43" descr="C:\Users\kokon\AppData\Local\Microsoft\Windows\INetCache\Content.Word\Ambassade_Niva2_Pol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kon\AppData\Local\Microsoft\Windows\INetCache\Content.Word\Ambassade_Niva2_Polsk.jpg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94"/>
                  <a:stretch/>
                </pic:blipFill>
                <pic:spPr bwMode="auto">
                  <a:xfrm>
                    <a:off x="0" y="0"/>
                    <a:ext cx="230505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p w:rsidR="00DC2E3D" w:rsidRPr="00995A5A" w:rsidRDefault="00ED17CD" w:rsidP="00ED17CD">
    <w:pPr>
      <w:pStyle w:val="Nagwek"/>
      <w:tabs>
        <w:tab w:val="clear" w:pos="4536"/>
        <w:tab w:val="clear" w:pos="9072"/>
        <w:tab w:val="left" w:pos="19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20E9"/>
    <w:multiLevelType w:val="hybridMultilevel"/>
    <w:tmpl w:val="D548B2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A2FE2"/>
    <w:multiLevelType w:val="hybridMultilevel"/>
    <w:tmpl w:val="A8B842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0A0C6B"/>
    <w:multiLevelType w:val="hybridMultilevel"/>
    <w:tmpl w:val="338AC3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43511"/>
    <w:multiLevelType w:val="hybridMultilevel"/>
    <w:tmpl w:val="59DEF0D0"/>
    <w:lvl w:ilvl="0" w:tplc="0414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BF6AC0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BF5C58"/>
    <w:multiLevelType w:val="hybridMultilevel"/>
    <w:tmpl w:val="EC2007FA"/>
    <w:lvl w:ilvl="0" w:tplc="8C0ACE9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8039E2"/>
    <w:multiLevelType w:val="hybridMultilevel"/>
    <w:tmpl w:val="87DEC34E"/>
    <w:lvl w:ilvl="0" w:tplc="0414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E4EFE"/>
    <w:multiLevelType w:val="hybridMultilevel"/>
    <w:tmpl w:val="7CE60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D47FB0"/>
    <w:multiLevelType w:val="hybridMultilevel"/>
    <w:tmpl w:val="CDD04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A26CDD"/>
    <w:multiLevelType w:val="hybridMultilevel"/>
    <w:tmpl w:val="6E24C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6B"/>
    <w:rsid w:val="000003CA"/>
    <w:rsid w:val="00000A98"/>
    <w:rsid w:val="00014147"/>
    <w:rsid w:val="00017F0A"/>
    <w:rsid w:val="00033667"/>
    <w:rsid w:val="00043340"/>
    <w:rsid w:val="00044013"/>
    <w:rsid w:val="0004532A"/>
    <w:rsid w:val="0007554D"/>
    <w:rsid w:val="0007678D"/>
    <w:rsid w:val="00077B3F"/>
    <w:rsid w:val="000A7A81"/>
    <w:rsid w:val="000C1107"/>
    <w:rsid w:val="000E0C04"/>
    <w:rsid w:val="00101F0E"/>
    <w:rsid w:val="00102314"/>
    <w:rsid w:val="0010766F"/>
    <w:rsid w:val="0012298D"/>
    <w:rsid w:val="00126353"/>
    <w:rsid w:val="00127B3C"/>
    <w:rsid w:val="001304C5"/>
    <w:rsid w:val="00137F45"/>
    <w:rsid w:val="0014155F"/>
    <w:rsid w:val="00152192"/>
    <w:rsid w:val="001620E4"/>
    <w:rsid w:val="00162B24"/>
    <w:rsid w:val="00163BA6"/>
    <w:rsid w:val="00165C4A"/>
    <w:rsid w:val="001771EE"/>
    <w:rsid w:val="001802E0"/>
    <w:rsid w:val="001A44F8"/>
    <w:rsid w:val="001A5B4A"/>
    <w:rsid w:val="001D2806"/>
    <w:rsid w:val="001F0A73"/>
    <w:rsid w:val="001F79F4"/>
    <w:rsid w:val="00257EB5"/>
    <w:rsid w:val="00283C36"/>
    <w:rsid w:val="00284D87"/>
    <w:rsid w:val="002B7D2D"/>
    <w:rsid w:val="002C7FB7"/>
    <w:rsid w:val="002D09E3"/>
    <w:rsid w:val="002D592D"/>
    <w:rsid w:val="002F1DE4"/>
    <w:rsid w:val="002F2E18"/>
    <w:rsid w:val="002F3011"/>
    <w:rsid w:val="002F3AFE"/>
    <w:rsid w:val="00310CD3"/>
    <w:rsid w:val="00322028"/>
    <w:rsid w:val="00340862"/>
    <w:rsid w:val="003712C5"/>
    <w:rsid w:val="0037609E"/>
    <w:rsid w:val="0038312F"/>
    <w:rsid w:val="003872FC"/>
    <w:rsid w:val="003B77BD"/>
    <w:rsid w:val="003C19EE"/>
    <w:rsid w:val="00410E1C"/>
    <w:rsid w:val="00415208"/>
    <w:rsid w:val="0042751C"/>
    <w:rsid w:val="00432237"/>
    <w:rsid w:val="004438B3"/>
    <w:rsid w:val="00453B98"/>
    <w:rsid w:val="00456B5F"/>
    <w:rsid w:val="00474CC7"/>
    <w:rsid w:val="004848DF"/>
    <w:rsid w:val="004A0C73"/>
    <w:rsid w:val="004A5092"/>
    <w:rsid w:val="004B0DB0"/>
    <w:rsid w:val="004B6AD9"/>
    <w:rsid w:val="004C4FA2"/>
    <w:rsid w:val="004D09DD"/>
    <w:rsid w:val="004E2820"/>
    <w:rsid w:val="004E7B17"/>
    <w:rsid w:val="00517A11"/>
    <w:rsid w:val="0052280D"/>
    <w:rsid w:val="00537B8C"/>
    <w:rsid w:val="00541061"/>
    <w:rsid w:val="005473BC"/>
    <w:rsid w:val="005534FB"/>
    <w:rsid w:val="00571284"/>
    <w:rsid w:val="00571462"/>
    <w:rsid w:val="005B7672"/>
    <w:rsid w:val="005C3C8B"/>
    <w:rsid w:val="005D7D76"/>
    <w:rsid w:val="00600E9E"/>
    <w:rsid w:val="0060117A"/>
    <w:rsid w:val="006161F5"/>
    <w:rsid w:val="00634128"/>
    <w:rsid w:val="00641362"/>
    <w:rsid w:val="00642684"/>
    <w:rsid w:val="00651B55"/>
    <w:rsid w:val="00656353"/>
    <w:rsid w:val="00663718"/>
    <w:rsid w:val="0067137D"/>
    <w:rsid w:val="00672F67"/>
    <w:rsid w:val="006730AB"/>
    <w:rsid w:val="006B55DC"/>
    <w:rsid w:val="006C7E03"/>
    <w:rsid w:val="00700228"/>
    <w:rsid w:val="00716142"/>
    <w:rsid w:val="0071746F"/>
    <w:rsid w:val="007252CD"/>
    <w:rsid w:val="007906B9"/>
    <w:rsid w:val="00793588"/>
    <w:rsid w:val="007937DA"/>
    <w:rsid w:val="007C3A7C"/>
    <w:rsid w:val="007D6918"/>
    <w:rsid w:val="007E312A"/>
    <w:rsid w:val="007F3F1D"/>
    <w:rsid w:val="007F473F"/>
    <w:rsid w:val="007F5086"/>
    <w:rsid w:val="007F7D30"/>
    <w:rsid w:val="00806E15"/>
    <w:rsid w:val="0081132F"/>
    <w:rsid w:val="00820DCF"/>
    <w:rsid w:val="00822B77"/>
    <w:rsid w:val="00827FEA"/>
    <w:rsid w:val="00841208"/>
    <w:rsid w:val="00853321"/>
    <w:rsid w:val="00876FB6"/>
    <w:rsid w:val="00885794"/>
    <w:rsid w:val="0089364C"/>
    <w:rsid w:val="008948E8"/>
    <w:rsid w:val="008C038D"/>
    <w:rsid w:val="008C58B6"/>
    <w:rsid w:val="008D3CE7"/>
    <w:rsid w:val="008E666D"/>
    <w:rsid w:val="008F7B5A"/>
    <w:rsid w:val="00902E92"/>
    <w:rsid w:val="009943FF"/>
    <w:rsid w:val="00994402"/>
    <w:rsid w:val="00995A5A"/>
    <w:rsid w:val="00995D86"/>
    <w:rsid w:val="009A5140"/>
    <w:rsid w:val="009C1F59"/>
    <w:rsid w:val="00A007C3"/>
    <w:rsid w:val="00A15D2A"/>
    <w:rsid w:val="00A21911"/>
    <w:rsid w:val="00A3240F"/>
    <w:rsid w:val="00A60343"/>
    <w:rsid w:val="00AA573F"/>
    <w:rsid w:val="00AB24C6"/>
    <w:rsid w:val="00AD1ADE"/>
    <w:rsid w:val="00AE02BC"/>
    <w:rsid w:val="00AE49F7"/>
    <w:rsid w:val="00AF1B7D"/>
    <w:rsid w:val="00B1775F"/>
    <w:rsid w:val="00B22B94"/>
    <w:rsid w:val="00B27E2A"/>
    <w:rsid w:val="00B34FCD"/>
    <w:rsid w:val="00B46E69"/>
    <w:rsid w:val="00B74634"/>
    <w:rsid w:val="00B86C9F"/>
    <w:rsid w:val="00B90501"/>
    <w:rsid w:val="00B940FA"/>
    <w:rsid w:val="00BB10D9"/>
    <w:rsid w:val="00BB7F74"/>
    <w:rsid w:val="00BC0D4A"/>
    <w:rsid w:val="00BF2F92"/>
    <w:rsid w:val="00BF7145"/>
    <w:rsid w:val="00C02ED0"/>
    <w:rsid w:val="00C24882"/>
    <w:rsid w:val="00C52E3A"/>
    <w:rsid w:val="00C5311A"/>
    <w:rsid w:val="00C633D2"/>
    <w:rsid w:val="00C737F1"/>
    <w:rsid w:val="00C76166"/>
    <w:rsid w:val="00C774B9"/>
    <w:rsid w:val="00C84B51"/>
    <w:rsid w:val="00CA2D2B"/>
    <w:rsid w:val="00CA6830"/>
    <w:rsid w:val="00CF795F"/>
    <w:rsid w:val="00D028E3"/>
    <w:rsid w:val="00D02B26"/>
    <w:rsid w:val="00D02EB5"/>
    <w:rsid w:val="00D047C0"/>
    <w:rsid w:val="00D07B90"/>
    <w:rsid w:val="00D20001"/>
    <w:rsid w:val="00D34382"/>
    <w:rsid w:val="00D367A8"/>
    <w:rsid w:val="00D3743B"/>
    <w:rsid w:val="00D40FE8"/>
    <w:rsid w:val="00D948A7"/>
    <w:rsid w:val="00DB1B8A"/>
    <w:rsid w:val="00DC0B50"/>
    <w:rsid w:val="00DC2E3D"/>
    <w:rsid w:val="00DF5A9D"/>
    <w:rsid w:val="00E232E1"/>
    <w:rsid w:val="00E3044C"/>
    <w:rsid w:val="00E3216B"/>
    <w:rsid w:val="00E321E7"/>
    <w:rsid w:val="00E4290E"/>
    <w:rsid w:val="00E5091D"/>
    <w:rsid w:val="00E55C06"/>
    <w:rsid w:val="00E63160"/>
    <w:rsid w:val="00E751E9"/>
    <w:rsid w:val="00E77092"/>
    <w:rsid w:val="00E80DE3"/>
    <w:rsid w:val="00E84C0C"/>
    <w:rsid w:val="00EA63DC"/>
    <w:rsid w:val="00EB030B"/>
    <w:rsid w:val="00EB0B82"/>
    <w:rsid w:val="00EB1271"/>
    <w:rsid w:val="00EB1B90"/>
    <w:rsid w:val="00EB4167"/>
    <w:rsid w:val="00EC1CEA"/>
    <w:rsid w:val="00EC45A1"/>
    <w:rsid w:val="00ED17CD"/>
    <w:rsid w:val="00ED3F58"/>
    <w:rsid w:val="00F20FDC"/>
    <w:rsid w:val="00F37477"/>
    <w:rsid w:val="00F529BD"/>
    <w:rsid w:val="00F7124E"/>
    <w:rsid w:val="00F734BB"/>
    <w:rsid w:val="00F749DF"/>
    <w:rsid w:val="00F7643F"/>
    <w:rsid w:val="00F77C50"/>
    <w:rsid w:val="00F95A68"/>
    <w:rsid w:val="00FA67C2"/>
    <w:rsid w:val="00FC27AB"/>
    <w:rsid w:val="00FC39F3"/>
    <w:rsid w:val="00FE2A12"/>
    <w:rsid w:val="00FE64B4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2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31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2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2E3D"/>
  </w:style>
  <w:style w:type="paragraph" w:styleId="Stopka">
    <w:name w:val="footer"/>
    <w:basedOn w:val="Normalny"/>
    <w:link w:val="StopkaZnak"/>
    <w:uiPriority w:val="99"/>
    <w:unhideWhenUsed/>
    <w:rsid w:val="00DC2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E3D"/>
  </w:style>
  <w:style w:type="paragraph" w:styleId="Tekstdymka">
    <w:name w:val="Balloon Text"/>
    <w:basedOn w:val="Normalny"/>
    <w:link w:val="TekstdymkaZnak"/>
    <w:uiPriority w:val="99"/>
    <w:semiHidden/>
    <w:unhideWhenUsed/>
    <w:rsid w:val="00DC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E3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E0C04"/>
    <w:pPr>
      <w:spacing w:after="0" w:line="240" w:lineRule="auto"/>
    </w:pPr>
    <w:rPr>
      <w:rFonts w:ascii="Arial" w:eastAsia="Times New Roman" w:hAnsi="Arial" w:cs="Arial"/>
      <w:bCs/>
      <w:sz w:val="18"/>
      <w:szCs w:val="18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E0C04"/>
    <w:rPr>
      <w:rFonts w:ascii="Arial" w:eastAsia="Times New Roman" w:hAnsi="Arial" w:cs="Arial"/>
      <w:bCs/>
      <w:sz w:val="18"/>
      <w:szCs w:val="18"/>
      <w:lang w:val="pl-PL" w:eastAsia="pl-PL"/>
    </w:rPr>
  </w:style>
  <w:style w:type="paragraph" w:styleId="Tekstpodstawowy">
    <w:name w:val="Body Text"/>
    <w:basedOn w:val="Normalny"/>
    <w:link w:val="TekstpodstawowyZnak"/>
    <w:rsid w:val="00E80D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0DE3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A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A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A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A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A98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B24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2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31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2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2E3D"/>
  </w:style>
  <w:style w:type="paragraph" w:styleId="Stopka">
    <w:name w:val="footer"/>
    <w:basedOn w:val="Normalny"/>
    <w:link w:val="StopkaZnak"/>
    <w:uiPriority w:val="99"/>
    <w:unhideWhenUsed/>
    <w:rsid w:val="00DC2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E3D"/>
  </w:style>
  <w:style w:type="paragraph" w:styleId="Tekstdymka">
    <w:name w:val="Balloon Text"/>
    <w:basedOn w:val="Normalny"/>
    <w:link w:val="TekstdymkaZnak"/>
    <w:uiPriority w:val="99"/>
    <w:semiHidden/>
    <w:unhideWhenUsed/>
    <w:rsid w:val="00DC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E3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E0C04"/>
    <w:pPr>
      <w:spacing w:after="0" w:line="240" w:lineRule="auto"/>
    </w:pPr>
    <w:rPr>
      <w:rFonts w:ascii="Arial" w:eastAsia="Times New Roman" w:hAnsi="Arial" w:cs="Arial"/>
      <w:bCs/>
      <w:sz w:val="18"/>
      <w:szCs w:val="18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E0C04"/>
    <w:rPr>
      <w:rFonts w:ascii="Arial" w:eastAsia="Times New Roman" w:hAnsi="Arial" w:cs="Arial"/>
      <w:bCs/>
      <w:sz w:val="18"/>
      <w:szCs w:val="18"/>
      <w:lang w:val="pl-PL" w:eastAsia="pl-PL"/>
    </w:rPr>
  </w:style>
  <w:style w:type="paragraph" w:styleId="Tekstpodstawowy">
    <w:name w:val="Body Text"/>
    <w:basedOn w:val="Normalny"/>
    <w:link w:val="TekstpodstawowyZnak"/>
    <w:rsid w:val="00E80D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0DE3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A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A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A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A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A98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B2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8512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9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8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5655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87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6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3479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9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5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73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NULL"/><Relationship Id="rId5" Type="http://schemas.openxmlformats.org/officeDocument/2006/relationships/settings" Target="settings.xml"/><Relationship Id="rId10" Type="http://schemas.openxmlformats.org/officeDocument/2006/relationships/hyperlink" Target="http://www.google.pl/url?sa=i&amp;rct=j&amp;q=&amp;esrc=s&amp;source=images&amp;cd=&amp;cad=rja&amp;uact=8&amp;ved=0ahUKEwjm4sOuqqrWAhXEZVAKHRnwBo8QjRwIBw&amp;url=http://bip.nfosigw.gov.pl/zamowienia-publiczne/przetarg,20.html&amp;psig=AFQjCNEI6pw-722JGZcgL1HU0GE-QtFoSQ&amp;ust=150567278774584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hyperlink" Target="https://www.google.pl/url?sa=i&amp;rct=j&amp;q=&amp;esrc=s&amp;source=images&amp;cd=&amp;cad=rja&amp;uact=8&amp;ved=0ahUKEwiV9sOd3rPWAhXqDZoKHaS7A9kQjRwIBw&amp;url=https://eeagrants.fin.ee/en/2014-2021&amp;psig=AFQjCNGVtmeaychthHP58Plca6hFBESyuw&amp;ust=1505995939124751" TargetMode="External"/><Relationship Id="rId7" Type="http://schemas.openxmlformats.org/officeDocument/2006/relationships/image" Target="media/image6.png"/><Relationship Id="rId2" Type="http://schemas.openxmlformats.org/officeDocument/2006/relationships/image" Target="media/image2.jpeg"/><Relationship Id="rId1" Type="http://schemas.openxmlformats.org/officeDocument/2006/relationships/hyperlink" Target="http://www.mtp24.pl/" TargetMode="External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D043-B4A3-4866-8358-7F9DED6F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Innovation Norway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Kwast</dc:creator>
  <cp:lastModifiedBy>Daria Koziak</cp:lastModifiedBy>
  <cp:revision>2</cp:revision>
  <cp:lastPrinted>2018-01-29T13:26:00Z</cp:lastPrinted>
  <dcterms:created xsi:type="dcterms:W3CDTF">2018-02-21T09:54:00Z</dcterms:created>
  <dcterms:modified xsi:type="dcterms:W3CDTF">2018-02-21T09:54:00Z</dcterms:modified>
</cp:coreProperties>
</file>