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3" w:rsidRPr="00187DD4" w:rsidRDefault="003C1B33" w:rsidP="0039593D">
      <w:pPr>
        <w:spacing w:before="0" w:after="200" w:line="253" w:lineRule="atLeast"/>
        <w:jc w:val="center"/>
        <w:rPr>
          <w:rFonts w:ascii="Calibri" w:hAnsi="Calibri" w:cs="Calibri"/>
          <w:b/>
          <w:color w:val="000000"/>
          <w:sz w:val="28"/>
        </w:rPr>
      </w:pPr>
      <w:r w:rsidRPr="00187DD4">
        <w:rPr>
          <w:rFonts w:ascii="Calibri" w:hAnsi="Calibri" w:cs="Calibri"/>
          <w:b/>
          <w:color w:val="000000"/>
          <w:sz w:val="28"/>
        </w:rPr>
        <w:t>KWESTIONARIUSZ: BARIERY, WYZWANIA I POTRZEBY W ZAKRESIE INNOWACJI</w:t>
      </w:r>
    </w:p>
    <w:p w:rsidR="003C1B33" w:rsidRDefault="003C1B33" w:rsidP="0039593D">
      <w:pPr>
        <w:jc w:val="center"/>
        <w:rPr>
          <w:b/>
        </w:rPr>
      </w:pPr>
      <w:r>
        <w:rPr>
          <w:b/>
        </w:rPr>
        <w:t>Objaśnienia wybranych terminów</w:t>
      </w:r>
    </w:p>
    <w:p w:rsidR="003C1B33" w:rsidRDefault="003C1B33" w:rsidP="0039593D">
      <w:pPr>
        <w:jc w:val="both"/>
        <w:rPr>
          <w:b/>
        </w:rPr>
      </w:pPr>
    </w:p>
    <w:p w:rsidR="0019173B" w:rsidRDefault="00D71BCF" w:rsidP="0039593D">
      <w:pPr>
        <w:jc w:val="both"/>
      </w:pPr>
      <w:r w:rsidRPr="00D71BCF">
        <w:rPr>
          <w:b/>
        </w:rPr>
        <w:t>MŚP</w:t>
      </w:r>
      <w:r>
        <w:t xml:space="preserve"> – skrót oznacza małe i średnie przedsiębiorstwa, każde wystąpienie tego skrótu można traktować jako słowo „</w:t>
      </w:r>
      <w:r w:rsidRPr="00D71BCF">
        <w:rPr>
          <w:b/>
        </w:rPr>
        <w:t>przedsiębiorstwo</w:t>
      </w:r>
      <w:r>
        <w:t>” lub „</w:t>
      </w:r>
      <w:r w:rsidRPr="00D71BCF">
        <w:rPr>
          <w:b/>
        </w:rPr>
        <w:t>firma</w:t>
      </w:r>
      <w:r>
        <w:t>”.</w:t>
      </w:r>
    </w:p>
    <w:p w:rsidR="00D71BCF" w:rsidRDefault="00D71BCF" w:rsidP="0039593D">
      <w:pPr>
        <w:jc w:val="both"/>
      </w:pPr>
    </w:p>
    <w:p w:rsidR="00D71BCF" w:rsidRDefault="00D71BCF" w:rsidP="0039593D">
      <w:pPr>
        <w:jc w:val="both"/>
      </w:pPr>
      <w:r w:rsidRPr="00D71BCF">
        <w:rPr>
          <w:b/>
        </w:rPr>
        <w:t xml:space="preserve">Food </w:t>
      </w:r>
      <w:proofErr w:type="spellStart"/>
      <w:r w:rsidRPr="00D71BCF">
        <w:rPr>
          <w:b/>
        </w:rPr>
        <w:t>industry</w:t>
      </w:r>
      <w:proofErr w:type="spellEnd"/>
      <w:r w:rsidRPr="00D71BCF">
        <w:rPr>
          <w:b/>
        </w:rPr>
        <w:t xml:space="preserve"> 4.0</w:t>
      </w:r>
      <w:r>
        <w:t xml:space="preserve"> - </w:t>
      </w:r>
      <w:r w:rsidRPr="00D71BCF">
        <w:t xml:space="preserve">Przemysł 4.0 – integracja systemów i tworzenie sieci; Przemysł 4.0 integruje ludzi oraz sterowane cyfrowo maszyny z Internetem i technologiami informacyjnymi. </w:t>
      </w:r>
      <w:r>
        <w:t>Oznacza to wykorzystywania systemów internetowych do kontroli całego procesu produkcyjnego w przedsiębiorstwie. Np. Automatyzacja karmników dla ryb, zastosowania automatycznych czujników parametrów wody z możliwością odczytu parametrów online, itp.</w:t>
      </w:r>
    </w:p>
    <w:p w:rsidR="00D71BCF" w:rsidRPr="00D71BCF" w:rsidRDefault="00D71BCF" w:rsidP="0039593D">
      <w:pPr>
        <w:jc w:val="both"/>
        <w:rPr>
          <w:b/>
        </w:rPr>
      </w:pPr>
    </w:p>
    <w:p w:rsidR="00D71BCF" w:rsidRDefault="00D71BCF" w:rsidP="0039593D">
      <w:pPr>
        <w:jc w:val="both"/>
      </w:pPr>
      <w:r w:rsidRPr="00D71BCF">
        <w:rPr>
          <w:b/>
        </w:rPr>
        <w:t>Działalność i modele R &amp; D &amp; I</w:t>
      </w:r>
      <w:r>
        <w:rPr>
          <w:b/>
        </w:rPr>
        <w:t xml:space="preserve"> – </w:t>
      </w:r>
      <w:r>
        <w:t>oznacza działalność badawczo rozwojową i innowacyjną przedsiębiorstwa – określeniem tym nazywamy wszystkie działania w przedsiębiorstwie zmierzające do udoskonalenia produkcji (testowanie nowych pasz, karmników, urządzeń lub procesów).</w:t>
      </w:r>
      <w:r w:rsidR="003C1B33">
        <w:t xml:space="preserve"> W tej działalności mieści się także udział w szkoleniach i targach, gdy ma na celu poszukiwanie nowych rozwiązań i technologii.</w:t>
      </w:r>
    </w:p>
    <w:p w:rsidR="00D71BCF" w:rsidRDefault="00D71BCF" w:rsidP="0039593D">
      <w:pPr>
        <w:jc w:val="both"/>
      </w:pPr>
    </w:p>
    <w:p w:rsidR="003C1B33" w:rsidRDefault="003C1B33" w:rsidP="0039593D">
      <w:pPr>
        <w:jc w:val="both"/>
      </w:pPr>
      <w:r w:rsidRPr="003C1B33">
        <w:rPr>
          <w:b/>
        </w:rPr>
        <w:t>Innowacja</w:t>
      </w:r>
      <w:r>
        <w:rPr>
          <w:b/>
        </w:rPr>
        <w:t xml:space="preserve"> – </w:t>
      </w:r>
      <w:r>
        <w:t>każde</w:t>
      </w:r>
      <w:r w:rsidR="0039593D">
        <w:t xml:space="preserve"> </w:t>
      </w:r>
      <w:r>
        <w:t>usprawnienie</w:t>
      </w:r>
      <w:r w:rsidR="0039593D">
        <w:t xml:space="preserve"> </w:t>
      </w:r>
      <w:r>
        <w:t>w przedsiębiorstwie</w:t>
      </w:r>
      <w:r w:rsidR="0039593D">
        <w:t>,</w:t>
      </w:r>
      <w:r>
        <w:t xml:space="preserve"> które poprawia ekonomiczność pracy, jej efektywność lub komfort pracowników czy też dobrostan ryb. Innowacja nie musi oznaczać rozwiązania dotąd nieznanego na rynku, oznacza tylko, jej pierwsze użycie w przedsiębiorstwie, którego dotyczy ankieta.</w:t>
      </w:r>
    </w:p>
    <w:p w:rsidR="003C1B33" w:rsidRPr="003C1B33" w:rsidRDefault="003C1B33"/>
    <w:p w:rsidR="003C1B33" w:rsidRDefault="003C1B33">
      <w:bookmarkStart w:id="0" w:name="_GoBack"/>
      <w:bookmarkEnd w:id="0"/>
    </w:p>
    <w:p w:rsidR="003C1B33" w:rsidRPr="00D71BCF" w:rsidRDefault="003C1B33"/>
    <w:sectPr w:rsidR="003C1B33" w:rsidRPr="00D7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547"/>
    <w:multiLevelType w:val="multilevel"/>
    <w:tmpl w:val="2D6C180E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E40290"/>
    <w:multiLevelType w:val="hybridMultilevel"/>
    <w:tmpl w:val="E95061AE"/>
    <w:lvl w:ilvl="0" w:tplc="F8C2C8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K0NLU0tTA0NDSwMDNS0lEKTi0uzszPAykwrAUANNfhgywAAAA="/>
  </w:docVars>
  <w:rsids>
    <w:rsidRoot w:val="00D71BCF"/>
    <w:rsid w:val="00115FF8"/>
    <w:rsid w:val="0019173B"/>
    <w:rsid w:val="0039593D"/>
    <w:rsid w:val="003C1B33"/>
    <w:rsid w:val="00D216F7"/>
    <w:rsid w:val="00D7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AEC0"/>
  <w15:chartTrackingRefBased/>
  <w15:docId w15:val="{DC003A8C-5F25-41D9-B2B7-248B80E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6F7"/>
    <w:pPr>
      <w:spacing w:before="120" w:after="12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FF8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D216F7"/>
    <w:pPr>
      <w:numPr>
        <w:numId w:val="2"/>
      </w:numPr>
      <w:spacing w:before="240" w:after="120"/>
      <w:ind w:hanging="360"/>
      <w:outlineLvl w:val="2"/>
    </w:pPr>
    <w:rPr>
      <w:rFonts w:ascii="Arial" w:hAnsi="Arial"/>
      <w:i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F8"/>
    <w:rPr>
      <w:rFonts w:ascii="Arial" w:eastAsiaTheme="majorEastAsia" w:hAnsi="Arial" w:cstheme="majorBidi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6F7"/>
    <w:rPr>
      <w:rFonts w:ascii="Arial" w:eastAsiaTheme="majorEastAsia" w:hAnsi="Arial" w:cstheme="majorBidi"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</cp:revision>
  <dcterms:created xsi:type="dcterms:W3CDTF">2019-05-23T09:12:00Z</dcterms:created>
  <dcterms:modified xsi:type="dcterms:W3CDTF">2019-05-23T09:12:00Z</dcterms:modified>
</cp:coreProperties>
</file>